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67440" w:rsidRDefault="00B67440"/>
    <w:tbl>
      <w:tblPr>
        <w:tblW w:w="13559" w:type="dxa"/>
        <w:tblLook w:val="04A0" w:firstRow="1" w:lastRow="0" w:firstColumn="1" w:lastColumn="0" w:noHBand="0" w:noVBand="1"/>
      </w:tblPr>
      <w:tblGrid>
        <w:gridCol w:w="4367"/>
        <w:gridCol w:w="1257"/>
        <w:gridCol w:w="1113"/>
        <w:gridCol w:w="1040"/>
        <w:gridCol w:w="1113"/>
        <w:gridCol w:w="1405"/>
        <w:gridCol w:w="1224"/>
        <w:gridCol w:w="1020"/>
        <w:gridCol w:w="1020"/>
      </w:tblGrid>
      <w:tr w:rsidR="00815D7C" w:rsidRPr="00815D7C" w:rsidTr="0053536B">
        <w:trPr>
          <w:trHeight w:val="285"/>
        </w:trPr>
        <w:tc>
          <w:tcPr>
            <w:tcW w:w="56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5D7C" w:rsidRPr="0053536B" w:rsidRDefault="00815D7C" w:rsidP="00815D7C">
            <w:pPr>
              <w:rPr>
                <w:rFonts w:ascii="Calibri" w:eastAsia="Times New Roman" w:hAnsi="Calibri" w:cs="Calibri"/>
                <w:b/>
                <w:bCs/>
                <w:color w:val="000000"/>
                <w:sz w:val="36"/>
                <w:szCs w:val="36"/>
                <w:lang w:eastAsia="en-GB"/>
              </w:rPr>
            </w:pPr>
            <w:r w:rsidRPr="0053536B">
              <w:rPr>
                <w:rFonts w:ascii="Calibri" w:eastAsia="Times New Roman" w:hAnsi="Calibri" w:cs="Calibri"/>
                <w:b/>
                <w:bCs/>
                <w:color w:val="000000"/>
                <w:sz w:val="36"/>
                <w:szCs w:val="36"/>
                <w:lang w:eastAsia="en-GB"/>
              </w:rPr>
              <w:t xml:space="preserve">A Schedule showing Pupil </w:t>
            </w:r>
            <w:r w:rsidR="007214B9" w:rsidRPr="0053536B">
              <w:rPr>
                <w:rFonts w:ascii="Calibri" w:eastAsia="Times New Roman" w:hAnsi="Calibri" w:cs="Calibri"/>
                <w:b/>
                <w:bCs/>
                <w:color w:val="000000"/>
                <w:sz w:val="36"/>
                <w:szCs w:val="36"/>
                <w:lang w:eastAsia="en-GB"/>
              </w:rPr>
              <w:t>Premium</w:t>
            </w:r>
            <w:bookmarkStart w:id="0" w:name="_GoBack"/>
            <w:bookmarkEnd w:id="0"/>
            <w:r w:rsidR="0053536B" w:rsidRPr="0053536B">
              <w:rPr>
                <w:rFonts w:ascii="Calibri" w:eastAsia="Times New Roman" w:hAnsi="Calibri" w:cs="Calibri"/>
                <w:b/>
                <w:bCs/>
                <w:color w:val="000000"/>
                <w:sz w:val="36"/>
                <w:szCs w:val="36"/>
                <w:lang w:eastAsia="en-GB"/>
              </w:rPr>
              <w:t xml:space="preserve"> expenditure 2019/2020</w:t>
            </w:r>
          </w:p>
        </w:tc>
        <w:tc>
          <w:tcPr>
            <w:tcW w:w="11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5D7C" w:rsidRPr="00815D7C" w:rsidRDefault="00815D7C" w:rsidP="00815D7C">
            <w:pPr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5D7C" w:rsidRPr="00815D7C" w:rsidRDefault="00815D7C" w:rsidP="00815D7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1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5D7C" w:rsidRPr="00815D7C" w:rsidRDefault="00815D7C" w:rsidP="00815D7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4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5D7C" w:rsidRPr="00815D7C" w:rsidRDefault="00815D7C" w:rsidP="00815D7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5D7C" w:rsidRPr="00815D7C" w:rsidRDefault="00815D7C" w:rsidP="00815D7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5D7C" w:rsidRPr="00815D7C" w:rsidRDefault="00815D7C" w:rsidP="00815D7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5D7C" w:rsidRPr="00815D7C" w:rsidRDefault="00815D7C" w:rsidP="00815D7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815D7C" w:rsidRPr="00815D7C" w:rsidTr="0053536B">
        <w:trPr>
          <w:trHeight w:val="285"/>
        </w:trPr>
        <w:tc>
          <w:tcPr>
            <w:tcW w:w="43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5D7C" w:rsidRPr="00815D7C" w:rsidRDefault="00815D7C" w:rsidP="00815D7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2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5D7C" w:rsidRPr="00815D7C" w:rsidRDefault="00815D7C" w:rsidP="00815D7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1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5D7C" w:rsidRPr="00815D7C" w:rsidRDefault="00815D7C" w:rsidP="00815D7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5D7C" w:rsidRPr="00815D7C" w:rsidRDefault="00815D7C" w:rsidP="00815D7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1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5D7C" w:rsidRPr="00815D7C" w:rsidRDefault="00815D7C" w:rsidP="00815D7C">
            <w:pPr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15D7C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</w:t>
            </w:r>
          </w:p>
        </w:tc>
        <w:tc>
          <w:tcPr>
            <w:tcW w:w="14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5D7C" w:rsidRPr="00815D7C" w:rsidRDefault="00815D7C" w:rsidP="00815D7C">
            <w:pPr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5D7C" w:rsidRPr="00815D7C" w:rsidRDefault="00815D7C" w:rsidP="00815D7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5D7C" w:rsidRPr="00815D7C" w:rsidRDefault="00815D7C" w:rsidP="00815D7C">
            <w:pPr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15D7C">
              <w:rPr>
                <w:rFonts w:ascii="Calibri" w:eastAsia="Times New Roman" w:hAnsi="Calibri" w:cs="Calibri"/>
                <w:color w:val="000000"/>
                <w:lang w:eastAsia="en-GB"/>
              </w:rPr>
              <w:t>£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5D7C" w:rsidRPr="00815D7C" w:rsidRDefault="00815D7C" w:rsidP="00815D7C">
            <w:pPr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</w:tr>
      <w:tr w:rsidR="00815D7C" w:rsidRPr="00815D7C" w:rsidTr="0053536B">
        <w:trPr>
          <w:trHeight w:val="285"/>
        </w:trPr>
        <w:tc>
          <w:tcPr>
            <w:tcW w:w="43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5D7C" w:rsidRPr="00815D7C" w:rsidRDefault="00815D7C" w:rsidP="00815D7C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15D7C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Pupil </w:t>
            </w:r>
            <w:r w:rsidR="007214B9" w:rsidRPr="00815D7C">
              <w:rPr>
                <w:rFonts w:ascii="Calibri" w:eastAsia="Times New Roman" w:hAnsi="Calibri" w:cs="Calibri"/>
                <w:color w:val="000000"/>
                <w:lang w:eastAsia="en-GB"/>
              </w:rPr>
              <w:t>Premium</w:t>
            </w:r>
            <w:r w:rsidRPr="00815D7C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received </w:t>
            </w:r>
          </w:p>
        </w:tc>
        <w:tc>
          <w:tcPr>
            <w:tcW w:w="12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5D7C" w:rsidRPr="00815D7C" w:rsidRDefault="00815D7C" w:rsidP="00815D7C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11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5D7C" w:rsidRPr="00815D7C" w:rsidRDefault="00182D12" w:rsidP="00815D7C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2019/20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5D7C" w:rsidRPr="00815D7C" w:rsidRDefault="00815D7C" w:rsidP="00815D7C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11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5D7C" w:rsidRPr="00815D7C" w:rsidRDefault="00815D7C" w:rsidP="00815D7C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15D7C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</w:t>
            </w:r>
          </w:p>
        </w:tc>
        <w:tc>
          <w:tcPr>
            <w:tcW w:w="14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5D7C" w:rsidRPr="00815D7C" w:rsidRDefault="00815D7C" w:rsidP="00815D7C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5D7C" w:rsidRPr="00815D7C" w:rsidRDefault="00815D7C" w:rsidP="00815D7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5D7C" w:rsidRPr="00815D7C" w:rsidRDefault="00182D12" w:rsidP="00815D7C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£59,620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5D7C" w:rsidRPr="00815D7C" w:rsidRDefault="00815D7C" w:rsidP="00815D7C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</w:p>
        </w:tc>
      </w:tr>
      <w:tr w:rsidR="00815D7C" w:rsidRPr="00815D7C" w:rsidTr="0053536B">
        <w:trPr>
          <w:trHeight w:val="285"/>
        </w:trPr>
        <w:tc>
          <w:tcPr>
            <w:tcW w:w="43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5D7C" w:rsidRPr="00815D7C" w:rsidRDefault="00182D12" w:rsidP="00815D7C">
            <w:pPr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36</w:t>
            </w:r>
          </w:p>
        </w:tc>
        <w:tc>
          <w:tcPr>
            <w:tcW w:w="12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5D7C" w:rsidRPr="00815D7C" w:rsidRDefault="00815D7C" w:rsidP="00815D7C">
            <w:pPr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15D7C">
              <w:rPr>
                <w:rFonts w:ascii="Calibri" w:eastAsia="Times New Roman" w:hAnsi="Calibri" w:cs="Calibri"/>
                <w:color w:val="000000"/>
                <w:lang w:eastAsia="en-GB"/>
              </w:rPr>
              <w:t>£1,320</w:t>
            </w:r>
          </w:p>
        </w:tc>
        <w:tc>
          <w:tcPr>
            <w:tcW w:w="11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5D7C" w:rsidRPr="00815D7C" w:rsidRDefault="00182D12" w:rsidP="00815D7C">
            <w:pPr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£47,520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5D7C" w:rsidRPr="00815D7C" w:rsidRDefault="00815D7C" w:rsidP="00815D7C">
            <w:pPr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11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5D7C" w:rsidRPr="00815D7C" w:rsidRDefault="00815D7C" w:rsidP="00815D7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4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5D7C" w:rsidRPr="00815D7C" w:rsidRDefault="00815D7C" w:rsidP="00815D7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5D7C" w:rsidRPr="00815D7C" w:rsidRDefault="00815D7C" w:rsidP="00815D7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5D7C" w:rsidRPr="00815D7C" w:rsidRDefault="00815D7C" w:rsidP="00815D7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5D7C" w:rsidRPr="00815D7C" w:rsidRDefault="00815D7C" w:rsidP="00815D7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815D7C" w:rsidRPr="00815D7C" w:rsidTr="0053536B">
        <w:trPr>
          <w:trHeight w:val="285"/>
        </w:trPr>
        <w:tc>
          <w:tcPr>
            <w:tcW w:w="43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5D7C" w:rsidRPr="00815D7C" w:rsidRDefault="00815D7C" w:rsidP="00815D7C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15D7C">
              <w:rPr>
                <w:rFonts w:ascii="Calibri" w:eastAsia="Times New Roman" w:hAnsi="Calibri" w:cs="Calibri"/>
                <w:color w:val="000000"/>
                <w:lang w:eastAsia="en-GB"/>
              </w:rPr>
              <w:t>PP service children</w:t>
            </w:r>
          </w:p>
        </w:tc>
        <w:tc>
          <w:tcPr>
            <w:tcW w:w="12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5D7C" w:rsidRPr="00815D7C" w:rsidRDefault="00815D7C" w:rsidP="00815D7C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11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5D7C" w:rsidRPr="00815D7C" w:rsidRDefault="00182D12" w:rsidP="00815D7C">
            <w:pPr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£6</w:t>
            </w:r>
            <w:r w:rsidR="00815D7C" w:rsidRPr="00815D7C">
              <w:rPr>
                <w:rFonts w:ascii="Calibri" w:eastAsia="Times New Roman" w:hAnsi="Calibri" w:cs="Calibri"/>
                <w:color w:val="000000"/>
                <w:lang w:eastAsia="en-GB"/>
              </w:rPr>
              <w:t>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5D7C" w:rsidRPr="00815D7C" w:rsidRDefault="00815D7C" w:rsidP="00815D7C">
            <w:pPr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11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5D7C" w:rsidRPr="00815D7C" w:rsidRDefault="00815D7C" w:rsidP="00815D7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4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5D7C" w:rsidRPr="00815D7C" w:rsidRDefault="00815D7C" w:rsidP="00815D7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5D7C" w:rsidRPr="00815D7C" w:rsidRDefault="00815D7C" w:rsidP="00815D7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5D7C" w:rsidRPr="00815D7C" w:rsidRDefault="00815D7C" w:rsidP="00815D7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5D7C" w:rsidRPr="00815D7C" w:rsidRDefault="00815D7C" w:rsidP="00815D7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815D7C" w:rsidRPr="00815D7C" w:rsidTr="0053536B">
        <w:trPr>
          <w:trHeight w:val="285"/>
        </w:trPr>
        <w:tc>
          <w:tcPr>
            <w:tcW w:w="43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5D7C" w:rsidRPr="00815D7C" w:rsidRDefault="00815D7C" w:rsidP="00815D7C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15D7C">
              <w:rPr>
                <w:rFonts w:ascii="Calibri" w:eastAsia="Times New Roman" w:hAnsi="Calibri" w:cs="Calibri"/>
                <w:color w:val="000000"/>
                <w:lang w:eastAsia="en-GB"/>
              </w:rPr>
              <w:t>Looked After</w:t>
            </w:r>
            <w:r w:rsidR="00182D12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                         5             </w:t>
            </w:r>
          </w:p>
        </w:tc>
        <w:tc>
          <w:tcPr>
            <w:tcW w:w="12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5D7C" w:rsidRPr="00815D7C" w:rsidRDefault="00182D12" w:rsidP="00815D7C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     £2,300</w:t>
            </w:r>
          </w:p>
        </w:tc>
        <w:tc>
          <w:tcPr>
            <w:tcW w:w="11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5D7C" w:rsidRPr="00815D7C" w:rsidRDefault="00182D12" w:rsidP="00815D7C">
            <w:pPr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£11,500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5D7C" w:rsidRPr="00815D7C" w:rsidRDefault="00815D7C" w:rsidP="00815D7C">
            <w:pPr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11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5D7C" w:rsidRPr="00815D7C" w:rsidRDefault="00815D7C" w:rsidP="00815D7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4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5D7C" w:rsidRPr="00815D7C" w:rsidRDefault="00815D7C" w:rsidP="00815D7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5D7C" w:rsidRPr="00815D7C" w:rsidRDefault="00815D7C" w:rsidP="00815D7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5D7C" w:rsidRPr="00815D7C" w:rsidRDefault="00815D7C" w:rsidP="00815D7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5D7C" w:rsidRPr="00815D7C" w:rsidRDefault="00815D7C" w:rsidP="00815D7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815D7C" w:rsidRPr="00815D7C" w:rsidTr="0053536B">
        <w:trPr>
          <w:trHeight w:val="285"/>
        </w:trPr>
        <w:tc>
          <w:tcPr>
            <w:tcW w:w="43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5D7C" w:rsidRPr="00815D7C" w:rsidRDefault="00815D7C" w:rsidP="00815D7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2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5D7C" w:rsidRPr="00815D7C" w:rsidRDefault="00815D7C" w:rsidP="00815D7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1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5D7C" w:rsidRPr="00815D7C" w:rsidRDefault="00815D7C" w:rsidP="00815D7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5D7C" w:rsidRPr="00815D7C" w:rsidRDefault="00815D7C" w:rsidP="00815D7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1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5D7C" w:rsidRPr="00815D7C" w:rsidRDefault="00815D7C" w:rsidP="00815D7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4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5D7C" w:rsidRPr="00815D7C" w:rsidRDefault="00815D7C" w:rsidP="00815D7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5D7C" w:rsidRPr="00815D7C" w:rsidRDefault="00815D7C" w:rsidP="00815D7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5D7C" w:rsidRPr="00815D7C" w:rsidRDefault="00815D7C" w:rsidP="00815D7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5D7C" w:rsidRPr="00815D7C" w:rsidRDefault="00815D7C" w:rsidP="00815D7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815D7C" w:rsidRPr="00815D7C" w:rsidTr="0053536B">
        <w:trPr>
          <w:trHeight w:val="293"/>
        </w:trPr>
        <w:tc>
          <w:tcPr>
            <w:tcW w:w="43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5D7C" w:rsidRPr="00815D7C" w:rsidRDefault="00815D7C" w:rsidP="00815D7C">
            <w:pPr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r w:rsidRPr="00815D7C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Staffing Costs</w:t>
            </w:r>
          </w:p>
        </w:tc>
        <w:tc>
          <w:tcPr>
            <w:tcW w:w="12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5D7C" w:rsidRPr="00815D7C" w:rsidRDefault="00815D7C" w:rsidP="00815D7C">
            <w:pPr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</w:p>
        </w:tc>
        <w:tc>
          <w:tcPr>
            <w:tcW w:w="11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5D7C" w:rsidRPr="00815D7C" w:rsidRDefault="00815D7C" w:rsidP="00815D7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5D7C" w:rsidRPr="00815D7C" w:rsidRDefault="00815D7C" w:rsidP="00815D7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1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5D7C" w:rsidRPr="00815D7C" w:rsidRDefault="00815D7C" w:rsidP="00815D7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4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5D7C" w:rsidRPr="00815D7C" w:rsidRDefault="00815D7C" w:rsidP="00815D7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5D7C" w:rsidRPr="00815D7C" w:rsidRDefault="00815D7C" w:rsidP="00815D7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5D7C" w:rsidRPr="00815D7C" w:rsidRDefault="00815D7C" w:rsidP="00815D7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5D7C" w:rsidRPr="00815D7C" w:rsidRDefault="00815D7C" w:rsidP="00815D7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182D12" w:rsidRPr="00815D7C" w:rsidTr="0053536B">
        <w:trPr>
          <w:trHeight w:val="1710"/>
        </w:trPr>
        <w:tc>
          <w:tcPr>
            <w:tcW w:w="4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82D12" w:rsidRPr="00815D7C" w:rsidRDefault="00182D12" w:rsidP="00815D7C">
            <w:pPr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15D7C">
              <w:rPr>
                <w:rFonts w:ascii="Calibri" w:eastAsia="Times New Roman" w:hAnsi="Calibri" w:cs="Calibri"/>
                <w:color w:val="000000"/>
                <w:lang w:eastAsia="en-GB"/>
              </w:rPr>
              <w:t>Term</w:t>
            </w:r>
          </w:p>
        </w:tc>
        <w:tc>
          <w:tcPr>
            <w:tcW w:w="2370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82D12" w:rsidRPr="00815D7C" w:rsidRDefault="00182D12" w:rsidP="00815D7C">
            <w:pPr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proofErr w:type="gramStart"/>
            <w:r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HLTA </w:t>
            </w:r>
            <w:r w:rsidRPr="00815D7C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-</w:t>
            </w:r>
            <w:proofErr w:type="gramEnd"/>
            <w:r w:rsidRPr="00815D7C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</w:t>
            </w:r>
            <w:r w:rsidR="0053536B">
              <w:rPr>
                <w:rFonts w:ascii="Calibri" w:eastAsia="Times New Roman" w:hAnsi="Calibri" w:cs="Calibri"/>
                <w:color w:val="000000"/>
                <w:lang w:eastAsia="en-GB"/>
              </w:rPr>
              <w:t>EY/</w:t>
            </w:r>
            <w:r w:rsidRPr="00815D7C">
              <w:rPr>
                <w:rFonts w:ascii="Calibri" w:eastAsia="Times New Roman" w:hAnsi="Calibri" w:cs="Calibri"/>
                <w:color w:val="000000"/>
                <w:lang w:eastAsia="en-GB"/>
              </w:rPr>
              <w:t>KS1</w:t>
            </w:r>
          </w:p>
          <w:p w:rsidR="00182D12" w:rsidRPr="00815D7C" w:rsidRDefault="00182D12" w:rsidP="00815D7C">
            <w:pPr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15D7C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1040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2D12" w:rsidRPr="00815D7C" w:rsidRDefault="0053536B" w:rsidP="00815D7C">
            <w:pPr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HLTA – KS2</w:t>
            </w:r>
          </w:p>
        </w:tc>
        <w:tc>
          <w:tcPr>
            <w:tcW w:w="1113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82D12" w:rsidRPr="00815D7C" w:rsidRDefault="00182D12" w:rsidP="00815D7C">
            <w:pPr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15D7C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1405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82D12" w:rsidRPr="00815D7C" w:rsidRDefault="0053536B" w:rsidP="00815D7C">
            <w:pPr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Contribution towards FSA</w:t>
            </w:r>
          </w:p>
        </w:tc>
        <w:tc>
          <w:tcPr>
            <w:tcW w:w="1224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82D12" w:rsidRPr="00815D7C" w:rsidRDefault="00182D12" w:rsidP="00815D7C">
            <w:pPr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15D7C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2D12" w:rsidRPr="00815D7C" w:rsidRDefault="00182D12" w:rsidP="00815D7C">
            <w:pPr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2D12" w:rsidRPr="00815D7C" w:rsidRDefault="00182D12" w:rsidP="00815D7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815D7C" w:rsidRPr="00815D7C" w:rsidTr="0053536B">
        <w:trPr>
          <w:trHeight w:val="570"/>
        </w:trPr>
        <w:tc>
          <w:tcPr>
            <w:tcW w:w="43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15D7C" w:rsidRPr="00815D7C" w:rsidRDefault="00815D7C" w:rsidP="00815D7C">
            <w:pPr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15D7C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125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5D7C" w:rsidRPr="00815D7C" w:rsidRDefault="00815D7C" w:rsidP="00815D7C">
            <w:pPr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15D7C">
              <w:rPr>
                <w:rFonts w:ascii="Calibri" w:eastAsia="Times New Roman" w:hAnsi="Calibri" w:cs="Calibri"/>
                <w:color w:val="000000"/>
                <w:lang w:eastAsia="en-GB"/>
              </w:rPr>
              <w:t>days per week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15D7C" w:rsidRPr="00815D7C" w:rsidRDefault="00815D7C" w:rsidP="00815D7C">
            <w:pPr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15D7C">
              <w:rPr>
                <w:rFonts w:ascii="Calibri" w:eastAsia="Times New Roman" w:hAnsi="Calibri" w:cs="Calibri"/>
                <w:color w:val="000000"/>
                <w:lang w:eastAsia="en-GB"/>
              </w:rPr>
              <w:t>Total Amount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5D7C" w:rsidRPr="00815D7C" w:rsidRDefault="00815D7C" w:rsidP="00815D7C">
            <w:pPr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15D7C">
              <w:rPr>
                <w:rFonts w:ascii="Calibri" w:eastAsia="Times New Roman" w:hAnsi="Calibri" w:cs="Calibri"/>
                <w:color w:val="000000"/>
                <w:lang w:eastAsia="en-GB"/>
              </w:rPr>
              <w:t>days per week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15D7C" w:rsidRPr="00815D7C" w:rsidRDefault="00815D7C" w:rsidP="00815D7C">
            <w:pPr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15D7C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Total Amount 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5D7C" w:rsidRPr="00815D7C" w:rsidRDefault="00815D7C" w:rsidP="00815D7C">
            <w:pPr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15D7C">
              <w:rPr>
                <w:rFonts w:ascii="Calibri" w:eastAsia="Times New Roman" w:hAnsi="Calibri" w:cs="Calibri"/>
                <w:color w:val="000000"/>
                <w:lang w:eastAsia="en-GB"/>
              </w:rPr>
              <w:t>days per week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15D7C" w:rsidRPr="00815D7C" w:rsidRDefault="00815D7C" w:rsidP="00815D7C">
            <w:pPr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15D7C">
              <w:rPr>
                <w:rFonts w:ascii="Calibri" w:eastAsia="Times New Roman" w:hAnsi="Calibri" w:cs="Calibri"/>
                <w:color w:val="000000"/>
                <w:lang w:eastAsia="en-GB"/>
              </w:rPr>
              <w:t>Total Amount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5D7C" w:rsidRPr="00815D7C" w:rsidRDefault="00815D7C" w:rsidP="00815D7C">
            <w:pPr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5D7C" w:rsidRPr="00815D7C" w:rsidRDefault="00815D7C" w:rsidP="00815D7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815D7C" w:rsidRPr="00815D7C" w:rsidTr="0053536B">
        <w:trPr>
          <w:trHeight w:val="285"/>
        </w:trPr>
        <w:tc>
          <w:tcPr>
            <w:tcW w:w="43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15D7C" w:rsidRPr="00815D7C" w:rsidRDefault="00815D7C" w:rsidP="00815D7C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15D7C">
              <w:rPr>
                <w:rFonts w:ascii="Calibri" w:eastAsia="Times New Roman" w:hAnsi="Calibri" w:cs="Calibri"/>
                <w:color w:val="000000"/>
                <w:lang w:eastAsia="en-GB"/>
              </w:rPr>
              <w:t>Summer 2017</w:t>
            </w:r>
          </w:p>
        </w:tc>
        <w:tc>
          <w:tcPr>
            <w:tcW w:w="125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5D7C" w:rsidRPr="00815D7C" w:rsidRDefault="00815D7C" w:rsidP="00815D7C">
            <w:pPr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15D7C">
              <w:rPr>
                <w:rFonts w:ascii="Calibri" w:eastAsia="Times New Roman" w:hAnsi="Calibri" w:cs="Calibri"/>
                <w:color w:val="000000"/>
                <w:lang w:eastAsia="en-GB"/>
              </w:rPr>
              <w:t>2.00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15D7C" w:rsidRPr="00815D7C" w:rsidRDefault="00182D12" w:rsidP="00815D7C">
            <w:pPr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£4,548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5D7C" w:rsidRPr="00815D7C" w:rsidRDefault="00182D12" w:rsidP="00815D7C">
            <w:pPr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5</w:t>
            </w:r>
            <w:r w:rsidR="00815D7C" w:rsidRPr="00815D7C">
              <w:rPr>
                <w:rFonts w:ascii="Calibri" w:eastAsia="Times New Roman" w:hAnsi="Calibri" w:cs="Calibri"/>
                <w:color w:val="000000"/>
                <w:lang w:eastAsia="en-GB"/>
              </w:rPr>
              <w:t>.00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15D7C" w:rsidRPr="00815D7C" w:rsidRDefault="00182D12" w:rsidP="00815D7C">
            <w:pPr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£8,142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5D7C" w:rsidRPr="00815D7C" w:rsidRDefault="00815D7C" w:rsidP="00815D7C">
            <w:pPr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15D7C">
              <w:rPr>
                <w:rFonts w:ascii="Calibri" w:eastAsia="Times New Roman" w:hAnsi="Calibri" w:cs="Calibri"/>
                <w:color w:val="000000"/>
                <w:lang w:eastAsia="en-GB"/>
              </w:rPr>
              <w:t>5.00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15D7C" w:rsidRPr="00815D7C" w:rsidRDefault="00182D12" w:rsidP="00815D7C">
            <w:pPr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£6,241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5D7C" w:rsidRPr="00815D7C" w:rsidRDefault="00815D7C" w:rsidP="00815D7C">
            <w:pPr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5D7C" w:rsidRPr="00815D7C" w:rsidRDefault="00815D7C" w:rsidP="00815D7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815D7C" w:rsidRPr="00815D7C" w:rsidTr="0053536B">
        <w:trPr>
          <w:trHeight w:val="285"/>
        </w:trPr>
        <w:tc>
          <w:tcPr>
            <w:tcW w:w="43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15D7C" w:rsidRPr="00815D7C" w:rsidRDefault="00815D7C" w:rsidP="00815D7C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15D7C">
              <w:rPr>
                <w:rFonts w:ascii="Calibri" w:eastAsia="Times New Roman" w:hAnsi="Calibri" w:cs="Calibri"/>
                <w:color w:val="000000"/>
                <w:lang w:eastAsia="en-GB"/>
              </w:rPr>
              <w:t>Autumn 2017</w:t>
            </w:r>
          </w:p>
        </w:tc>
        <w:tc>
          <w:tcPr>
            <w:tcW w:w="125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5D7C" w:rsidRPr="00815D7C" w:rsidRDefault="00815D7C" w:rsidP="00815D7C">
            <w:pPr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15D7C">
              <w:rPr>
                <w:rFonts w:ascii="Calibri" w:eastAsia="Times New Roman" w:hAnsi="Calibri" w:cs="Calibri"/>
                <w:color w:val="000000"/>
                <w:lang w:eastAsia="en-GB"/>
              </w:rPr>
              <w:t>2.00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15D7C" w:rsidRPr="00815D7C" w:rsidRDefault="00182D12" w:rsidP="00815D7C">
            <w:pPr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£4,548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5D7C" w:rsidRPr="00815D7C" w:rsidRDefault="00182D12" w:rsidP="00815D7C">
            <w:pPr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5</w:t>
            </w:r>
            <w:r w:rsidR="00815D7C" w:rsidRPr="00815D7C">
              <w:rPr>
                <w:rFonts w:ascii="Calibri" w:eastAsia="Times New Roman" w:hAnsi="Calibri" w:cs="Calibri"/>
                <w:color w:val="000000"/>
                <w:lang w:eastAsia="en-GB"/>
              </w:rPr>
              <w:t>.00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15D7C" w:rsidRPr="00815D7C" w:rsidRDefault="00182D12" w:rsidP="00815D7C">
            <w:pPr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£8,142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5D7C" w:rsidRPr="00815D7C" w:rsidRDefault="00815D7C" w:rsidP="00815D7C">
            <w:pPr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15D7C">
              <w:rPr>
                <w:rFonts w:ascii="Calibri" w:eastAsia="Times New Roman" w:hAnsi="Calibri" w:cs="Calibri"/>
                <w:color w:val="000000"/>
                <w:lang w:eastAsia="en-GB"/>
              </w:rPr>
              <w:t>5.00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15D7C" w:rsidRPr="00815D7C" w:rsidRDefault="00182D12" w:rsidP="00815D7C">
            <w:pPr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£6,241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5D7C" w:rsidRPr="00815D7C" w:rsidRDefault="00815D7C" w:rsidP="00815D7C">
            <w:pPr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5D7C" w:rsidRPr="00815D7C" w:rsidRDefault="00815D7C" w:rsidP="00815D7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815D7C" w:rsidRPr="00815D7C" w:rsidTr="0053536B">
        <w:trPr>
          <w:trHeight w:val="285"/>
        </w:trPr>
        <w:tc>
          <w:tcPr>
            <w:tcW w:w="43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15D7C" w:rsidRPr="00815D7C" w:rsidRDefault="00815D7C" w:rsidP="00815D7C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15D7C">
              <w:rPr>
                <w:rFonts w:ascii="Calibri" w:eastAsia="Times New Roman" w:hAnsi="Calibri" w:cs="Calibri"/>
                <w:color w:val="000000"/>
                <w:lang w:eastAsia="en-GB"/>
              </w:rPr>
              <w:t>Spring 2018</w:t>
            </w:r>
          </w:p>
        </w:tc>
        <w:tc>
          <w:tcPr>
            <w:tcW w:w="125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5D7C" w:rsidRPr="00815D7C" w:rsidRDefault="00815D7C" w:rsidP="00815D7C">
            <w:pPr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15D7C">
              <w:rPr>
                <w:rFonts w:ascii="Calibri" w:eastAsia="Times New Roman" w:hAnsi="Calibri" w:cs="Calibri"/>
                <w:color w:val="000000"/>
                <w:lang w:eastAsia="en-GB"/>
              </w:rPr>
              <w:t>2.00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15D7C" w:rsidRPr="00815D7C" w:rsidRDefault="00182D12" w:rsidP="00815D7C">
            <w:pPr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£4,548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5D7C" w:rsidRPr="00815D7C" w:rsidRDefault="00182D12" w:rsidP="00815D7C">
            <w:pPr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5</w:t>
            </w:r>
            <w:r w:rsidR="00815D7C" w:rsidRPr="00815D7C">
              <w:rPr>
                <w:rFonts w:ascii="Calibri" w:eastAsia="Times New Roman" w:hAnsi="Calibri" w:cs="Calibri"/>
                <w:color w:val="000000"/>
                <w:lang w:eastAsia="en-GB"/>
              </w:rPr>
              <w:t>.00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15D7C" w:rsidRPr="00815D7C" w:rsidRDefault="00182D12" w:rsidP="00815D7C">
            <w:pPr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£8,142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5D7C" w:rsidRPr="00815D7C" w:rsidRDefault="00815D7C" w:rsidP="00815D7C">
            <w:pPr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15D7C">
              <w:rPr>
                <w:rFonts w:ascii="Calibri" w:eastAsia="Times New Roman" w:hAnsi="Calibri" w:cs="Calibri"/>
                <w:color w:val="000000"/>
                <w:lang w:eastAsia="en-GB"/>
              </w:rPr>
              <w:t>5.00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15D7C" w:rsidRPr="00815D7C" w:rsidRDefault="00182D12" w:rsidP="00815D7C">
            <w:pPr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£6,241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5D7C" w:rsidRPr="00815D7C" w:rsidRDefault="00815D7C" w:rsidP="00815D7C">
            <w:pPr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5D7C" w:rsidRPr="00815D7C" w:rsidRDefault="00815D7C" w:rsidP="00815D7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815D7C" w:rsidRPr="00815D7C" w:rsidTr="0053536B">
        <w:trPr>
          <w:trHeight w:val="293"/>
        </w:trPr>
        <w:tc>
          <w:tcPr>
            <w:tcW w:w="43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15D7C" w:rsidRPr="00815D7C" w:rsidRDefault="00815D7C" w:rsidP="00815D7C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15D7C">
              <w:rPr>
                <w:rFonts w:ascii="Calibri" w:eastAsia="Times New Roman" w:hAnsi="Calibri" w:cs="Calibri"/>
                <w:color w:val="000000"/>
                <w:lang w:eastAsia="en-GB"/>
              </w:rPr>
              <w:t>Total</w:t>
            </w:r>
          </w:p>
        </w:tc>
        <w:tc>
          <w:tcPr>
            <w:tcW w:w="1257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5D7C" w:rsidRPr="00815D7C" w:rsidRDefault="00815D7C" w:rsidP="00815D7C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15D7C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15D7C" w:rsidRPr="00815D7C" w:rsidRDefault="00182D12" w:rsidP="00815D7C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£13,644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5D7C" w:rsidRPr="00815D7C" w:rsidRDefault="00815D7C" w:rsidP="00815D7C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15D7C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72843" w:rsidRPr="00815D7C" w:rsidRDefault="00372843" w:rsidP="00372843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£24,426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5D7C" w:rsidRPr="00815D7C" w:rsidRDefault="00815D7C" w:rsidP="00815D7C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15D7C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15D7C" w:rsidRPr="00815D7C" w:rsidRDefault="00182D12" w:rsidP="00815D7C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£18,723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5D7C" w:rsidRPr="00815D7C" w:rsidRDefault="00815D7C" w:rsidP="00815D7C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5D7C" w:rsidRPr="00815D7C" w:rsidRDefault="00815D7C" w:rsidP="00815D7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815D7C" w:rsidRPr="00815D7C" w:rsidTr="0053536B">
        <w:trPr>
          <w:trHeight w:val="285"/>
        </w:trPr>
        <w:tc>
          <w:tcPr>
            <w:tcW w:w="43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5D7C" w:rsidRPr="00815D7C" w:rsidRDefault="00815D7C" w:rsidP="00815D7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2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5D7C" w:rsidRPr="00815D7C" w:rsidRDefault="00815D7C" w:rsidP="00815D7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1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5D7C" w:rsidRPr="00815D7C" w:rsidRDefault="00815D7C" w:rsidP="00815D7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5D7C" w:rsidRPr="00815D7C" w:rsidRDefault="00815D7C" w:rsidP="00815D7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1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5D7C" w:rsidRPr="00815D7C" w:rsidRDefault="00815D7C" w:rsidP="00815D7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4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5D7C" w:rsidRPr="00815D7C" w:rsidRDefault="00815D7C" w:rsidP="00815D7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5D7C" w:rsidRPr="00815D7C" w:rsidRDefault="00815D7C" w:rsidP="00815D7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5D7C" w:rsidRPr="00815D7C" w:rsidRDefault="00815D7C" w:rsidP="00815D7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5D7C" w:rsidRPr="00815D7C" w:rsidRDefault="00815D7C" w:rsidP="00815D7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815D7C" w:rsidRPr="00815D7C" w:rsidTr="0053536B">
        <w:trPr>
          <w:trHeight w:val="285"/>
        </w:trPr>
        <w:tc>
          <w:tcPr>
            <w:tcW w:w="43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5D7C" w:rsidRPr="00815D7C" w:rsidRDefault="00815D7C" w:rsidP="00815D7C">
            <w:pPr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r w:rsidRPr="00815D7C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Resources</w:t>
            </w:r>
          </w:p>
        </w:tc>
        <w:tc>
          <w:tcPr>
            <w:tcW w:w="12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5D7C" w:rsidRPr="00815D7C" w:rsidRDefault="00815D7C" w:rsidP="00815D7C">
            <w:pPr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</w:p>
        </w:tc>
        <w:tc>
          <w:tcPr>
            <w:tcW w:w="11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5D7C" w:rsidRPr="00815D7C" w:rsidRDefault="00815D7C" w:rsidP="00815D7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5D7C" w:rsidRPr="00815D7C" w:rsidRDefault="00815D7C" w:rsidP="00815D7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1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5D7C" w:rsidRPr="00815D7C" w:rsidRDefault="00815D7C" w:rsidP="00815D7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4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5D7C" w:rsidRPr="00815D7C" w:rsidRDefault="00815D7C" w:rsidP="00815D7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5D7C" w:rsidRPr="00815D7C" w:rsidRDefault="00815D7C" w:rsidP="00815D7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5D7C" w:rsidRPr="00815D7C" w:rsidRDefault="00815D7C" w:rsidP="00815D7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5D7C" w:rsidRPr="00815D7C" w:rsidRDefault="00815D7C" w:rsidP="00815D7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815D7C" w:rsidRPr="00815D7C" w:rsidTr="0053536B">
        <w:trPr>
          <w:trHeight w:val="285"/>
        </w:trPr>
        <w:tc>
          <w:tcPr>
            <w:tcW w:w="4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5D7C" w:rsidRPr="00815D7C" w:rsidRDefault="00815D7C" w:rsidP="00815D7C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15D7C">
              <w:rPr>
                <w:rFonts w:ascii="Calibri" w:eastAsia="Times New Roman" w:hAnsi="Calibri" w:cs="Calibri"/>
                <w:color w:val="000000"/>
                <w:lang w:eastAsia="en-GB"/>
              </w:rPr>
              <w:t>TT after school clubs</w:t>
            </w:r>
          </w:p>
        </w:tc>
        <w:tc>
          <w:tcPr>
            <w:tcW w:w="1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5D7C" w:rsidRPr="00815D7C" w:rsidRDefault="00815D7C" w:rsidP="00815D7C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15D7C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11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5D7C" w:rsidRPr="00815D7C" w:rsidRDefault="00182D12" w:rsidP="00815D7C">
            <w:pPr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£540.00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5D7C" w:rsidRPr="00815D7C" w:rsidRDefault="00815D7C" w:rsidP="00815D7C">
            <w:pPr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11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5D7C" w:rsidRPr="00815D7C" w:rsidRDefault="00815D7C" w:rsidP="00815D7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4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5D7C" w:rsidRPr="00815D7C" w:rsidRDefault="00815D7C" w:rsidP="00815D7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5D7C" w:rsidRPr="00815D7C" w:rsidRDefault="00815D7C" w:rsidP="00815D7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5D7C" w:rsidRPr="00815D7C" w:rsidRDefault="00815D7C" w:rsidP="00815D7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5D7C" w:rsidRPr="00815D7C" w:rsidRDefault="00815D7C" w:rsidP="00815D7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815D7C" w:rsidRPr="00815D7C" w:rsidTr="0053536B">
        <w:trPr>
          <w:trHeight w:val="285"/>
        </w:trPr>
        <w:tc>
          <w:tcPr>
            <w:tcW w:w="43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5D7C" w:rsidRPr="00815D7C" w:rsidRDefault="00815D7C" w:rsidP="00815D7C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15D7C">
              <w:rPr>
                <w:rFonts w:ascii="Calibri" w:eastAsia="Times New Roman" w:hAnsi="Calibri" w:cs="Calibri"/>
                <w:color w:val="000000"/>
                <w:lang w:eastAsia="en-GB"/>
              </w:rPr>
              <w:t>Resources</w:t>
            </w:r>
            <w:r w:rsidR="00182D12">
              <w:rPr>
                <w:rFonts w:ascii="Calibri" w:eastAsia="Times New Roman" w:hAnsi="Calibri" w:cs="Calibri"/>
                <w:color w:val="000000"/>
                <w:lang w:eastAsia="en-GB"/>
              </w:rPr>
              <w:t>/enrichment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5D7C" w:rsidRPr="00815D7C" w:rsidRDefault="00815D7C" w:rsidP="00815D7C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15D7C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5D7C" w:rsidRPr="00815D7C" w:rsidRDefault="00815D7C" w:rsidP="00815D7C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15D7C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</w:t>
            </w:r>
            <w:r w:rsidR="00182D12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   £</w:t>
            </w:r>
            <w:r w:rsidR="00372843">
              <w:rPr>
                <w:rFonts w:ascii="Calibri" w:eastAsia="Times New Roman" w:hAnsi="Calibri" w:cs="Calibri"/>
                <w:color w:val="000000"/>
                <w:lang w:eastAsia="en-GB"/>
              </w:rPr>
              <w:t>5</w:t>
            </w:r>
            <w:r w:rsidR="00182D12">
              <w:rPr>
                <w:rFonts w:ascii="Calibri" w:eastAsia="Times New Roman" w:hAnsi="Calibri" w:cs="Calibri"/>
                <w:color w:val="000000"/>
                <w:lang w:eastAsia="en-GB"/>
              </w:rPr>
              <w:t>,950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5D7C" w:rsidRPr="00815D7C" w:rsidRDefault="00815D7C" w:rsidP="00815D7C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11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5D7C" w:rsidRPr="00815D7C" w:rsidRDefault="00815D7C" w:rsidP="00815D7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4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5D7C" w:rsidRPr="00815D7C" w:rsidRDefault="00815D7C" w:rsidP="00815D7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5D7C" w:rsidRPr="00815D7C" w:rsidRDefault="00815D7C" w:rsidP="00815D7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5D7C" w:rsidRPr="00815D7C" w:rsidRDefault="00815D7C" w:rsidP="00815D7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5D7C" w:rsidRPr="00815D7C" w:rsidRDefault="00815D7C" w:rsidP="00815D7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815D7C" w:rsidRPr="00815D7C" w:rsidTr="0053536B">
        <w:trPr>
          <w:trHeight w:val="285"/>
        </w:trPr>
        <w:tc>
          <w:tcPr>
            <w:tcW w:w="43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5D7C" w:rsidRPr="00815D7C" w:rsidRDefault="00815D7C" w:rsidP="00815D7C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15D7C">
              <w:rPr>
                <w:rFonts w:ascii="Calibri" w:eastAsia="Times New Roman" w:hAnsi="Calibri" w:cs="Calibri"/>
                <w:color w:val="000000"/>
                <w:lang w:eastAsia="en-GB"/>
              </w:rPr>
              <w:t>Total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5D7C" w:rsidRPr="00815D7C" w:rsidRDefault="00815D7C" w:rsidP="00815D7C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15D7C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5D7C" w:rsidRPr="00815D7C" w:rsidRDefault="00372843" w:rsidP="00815D7C">
            <w:pPr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£6</w:t>
            </w:r>
            <w:r w:rsidR="00182D12">
              <w:rPr>
                <w:rFonts w:ascii="Calibri" w:eastAsia="Times New Roman" w:hAnsi="Calibri" w:cs="Calibri"/>
                <w:color w:val="000000"/>
                <w:lang w:eastAsia="en-GB"/>
              </w:rPr>
              <w:t>,490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5D7C" w:rsidRPr="00815D7C" w:rsidRDefault="00815D7C" w:rsidP="00815D7C">
            <w:pPr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11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5D7C" w:rsidRPr="00815D7C" w:rsidRDefault="00815D7C" w:rsidP="00815D7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4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5D7C" w:rsidRPr="00815D7C" w:rsidRDefault="00815D7C" w:rsidP="00815D7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5D7C" w:rsidRPr="00815D7C" w:rsidRDefault="00815D7C" w:rsidP="00815D7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5D7C" w:rsidRPr="00815D7C" w:rsidRDefault="00815D7C" w:rsidP="00815D7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5D7C" w:rsidRPr="00815D7C" w:rsidRDefault="00815D7C" w:rsidP="00815D7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815D7C" w:rsidRPr="00815D7C" w:rsidTr="0053536B">
        <w:trPr>
          <w:trHeight w:val="285"/>
        </w:trPr>
        <w:tc>
          <w:tcPr>
            <w:tcW w:w="43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5D7C" w:rsidRPr="00815D7C" w:rsidRDefault="00815D7C" w:rsidP="00815D7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2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5D7C" w:rsidRPr="00815D7C" w:rsidRDefault="00815D7C" w:rsidP="00815D7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1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5D7C" w:rsidRPr="00815D7C" w:rsidRDefault="00815D7C" w:rsidP="00815D7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5D7C" w:rsidRPr="00815D7C" w:rsidRDefault="00815D7C" w:rsidP="00815D7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1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5D7C" w:rsidRPr="00815D7C" w:rsidRDefault="00815D7C" w:rsidP="00815D7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4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5D7C" w:rsidRPr="00815D7C" w:rsidRDefault="00815D7C" w:rsidP="00815D7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5D7C" w:rsidRPr="00815D7C" w:rsidRDefault="00815D7C" w:rsidP="00815D7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5D7C" w:rsidRPr="00815D7C" w:rsidRDefault="00815D7C" w:rsidP="00815D7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5D7C" w:rsidRPr="00815D7C" w:rsidRDefault="00815D7C" w:rsidP="00815D7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815D7C" w:rsidRPr="00815D7C" w:rsidTr="0053536B">
        <w:trPr>
          <w:trHeight w:val="285"/>
        </w:trPr>
        <w:tc>
          <w:tcPr>
            <w:tcW w:w="43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5D7C" w:rsidRDefault="00815D7C" w:rsidP="00815D7C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15D7C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</w:t>
            </w:r>
          </w:p>
          <w:p w:rsidR="0053536B" w:rsidRDefault="0053536B" w:rsidP="00815D7C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  <w:p w:rsidR="002E74AA" w:rsidRDefault="002E74AA" w:rsidP="00815D7C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lastRenderedPageBreak/>
              <w:t xml:space="preserve">Resources and enrichment include financial support with: </w:t>
            </w:r>
          </w:p>
          <w:tbl>
            <w:tblPr>
              <w:tblW w:w="4151" w:type="dxa"/>
              <w:tblLook w:val="04A0" w:firstRow="1" w:lastRow="0" w:firstColumn="1" w:lastColumn="0" w:noHBand="0" w:noVBand="1"/>
            </w:tblPr>
            <w:tblGrid>
              <w:gridCol w:w="3240"/>
              <w:gridCol w:w="911"/>
            </w:tblGrid>
            <w:tr w:rsidR="002E74AA" w:rsidRPr="002E74AA" w:rsidTr="002E74AA">
              <w:trPr>
                <w:trHeight w:val="285"/>
              </w:trPr>
              <w:tc>
                <w:tcPr>
                  <w:tcW w:w="4151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2E74AA" w:rsidRPr="002E74AA" w:rsidRDefault="002E74AA" w:rsidP="002E74AA">
                  <w:pPr>
                    <w:rPr>
                      <w:rFonts w:ascii="Calibri" w:eastAsia="Times New Roman" w:hAnsi="Calibri" w:cs="Calibri"/>
                      <w:color w:val="000000"/>
                      <w:lang w:eastAsia="en-GB"/>
                    </w:rPr>
                  </w:pPr>
                </w:p>
              </w:tc>
            </w:tr>
            <w:tr w:rsidR="002E74AA" w:rsidRPr="002E74AA" w:rsidTr="002E74AA">
              <w:trPr>
                <w:trHeight w:val="285"/>
              </w:trPr>
              <w:tc>
                <w:tcPr>
                  <w:tcW w:w="32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2E74AA" w:rsidRPr="002E74AA" w:rsidRDefault="0053536B" w:rsidP="002E74AA">
                  <w:pPr>
                    <w:rPr>
                      <w:rFonts w:ascii="Calibri" w:eastAsia="Times New Roman" w:hAnsi="Calibri" w:cs="Calibri"/>
                      <w:color w:val="000000"/>
                      <w:lang w:eastAsia="en-GB"/>
                    </w:rPr>
                  </w:pPr>
                  <w:r>
                    <w:rPr>
                      <w:rFonts w:ascii="Calibri" w:eastAsia="Times New Roman" w:hAnsi="Calibri" w:cs="Calibri"/>
                      <w:color w:val="000000"/>
                      <w:lang w:eastAsia="en-GB"/>
                    </w:rPr>
                    <w:t>u</w:t>
                  </w:r>
                  <w:r w:rsidR="002E74AA" w:rsidRPr="002E74AA">
                    <w:rPr>
                      <w:rFonts w:ascii="Calibri" w:eastAsia="Times New Roman" w:hAnsi="Calibri" w:cs="Calibri"/>
                      <w:color w:val="000000"/>
                      <w:lang w:eastAsia="en-GB"/>
                    </w:rPr>
                    <w:t>niform</w:t>
                  </w:r>
                </w:p>
              </w:tc>
              <w:tc>
                <w:tcPr>
                  <w:tcW w:w="91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2E74AA" w:rsidRPr="002E74AA" w:rsidRDefault="002E74AA" w:rsidP="002E74AA">
                  <w:pPr>
                    <w:rPr>
                      <w:rFonts w:ascii="Calibri" w:eastAsia="Times New Roman" w:hAnsi="Calibri" w:cs="Calibri"/>
                      <w:color w:val="000000"/>
                      <w:lang w:eastAsia="en-GB"/>
                    </w:rPr>
                  </w:pPr>
                </w:p>
              </w:tc>
            </w:tr>
            <w:tr w:rsidR="002E74AA" w:rsidRPr="002E74AA" w:rsidTr="002E74AA">
              <w:trPr>
                <w:trHeight w:val="285"/>
              </w:trPr>
              <w:tc>
                <w:tcPr>
                  <w:tcW w:w="4151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2E74AA" w:rsidRPr="002E74AA" w:rsidRDefault="0053536B" w:rsidP="002E74AA">
                  <w:pPr>
                    <w:rPr>
                      <w:rFonts w:ascii="Calibri" w:eastAsia="Times New Roman" w:hAnsi="Calibri" w:cs="Calibri"/>
                      <w:color w:val="000000"/>
                      <w:lang w:eastAsia="en-GB"/>
                    </w:rPr>
                  </w:pPr>
                  <w:r w:rsidRPr="002E74AA">
                    <w:rPr>
                      <w:rFonts w:ascii="Calibri" w:eastAsia="Times New Roman" w:hAnsi="Calibri" w:cs="Calibri"/>
                      <w:color w:val="000000"/>
                      <w:lang w:eastAsia="en-GB"/>
                    </w:rPr>
                    <w:t>personal</w:t>
                  </w:r>
                  <w:r w:rsidR="002E74AA" w:rsidRPr="002E74AA">
                    <w:rPr>
                      <w:rFonts w:ascii="Calibri" w:eastAsia="Times New Roman" w:hAnsi="Calibri" w:cs="Calibri"/>
                      <w:color w:val="000000"/>
                      <w:lang w:eastAsia="en-GB"/>
                    </w:rPr>
                    <w:t xml:space="preserve"> journals</w:t>
                  </w:r>
                </w:p>
              </w:tc>
            </w:tr>
            <w:tr w:rsidR="002E74AA" w:rsidRPr="002E74AA" w:rsidTr="002E74AA">
              <w:trPr>
                <w:trHeight w:val="285"/>
              </w:trPr>
              <w:tc>
                <w:tcPr>
                  <w:tcW w:w="4151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2E74AA" w:rsidRPr="002E74AA" w:rsidRDefault="0053536B" w:rsidP="002E74AA">
                  <w:pPr>
                    <w:rPr>
                      <w:rFonts w:ascii="Calibri" w:eastAsia="Times New Roman" w:hAnsi="Calibri" w:cs="Calibri"/>
                      <w:color w:val="000000"/>
                      <w:lang w:eastAsia="en-GB"/>
                    </w:rPr>
                  </w:pPr>
                  <w:r>
                    <w:rPr>
                      <w:rFonts w:ascii="Calibri" w:eastAsia="Times New Roman" w:hAnsi="Calibri" w:cs="Calibri"/>
                      <w:color w:val="000000"/>
                      <w:lang w:eastAsia="en-GB"/>
                    </w:rPr>
                    <w:t>b</w:t>
                  </w:r>
                  <w:r w:rsidR="002E74AA" w:rsidRPr="002E74AA">
                    <w:rPr>
                      <w:rFonts w:ascii="Calibri" w:eastAsia="Times New Roman" w:hAnsi="Calibri" w:cs="Calibri"/>
                      <w:color w:val="000000"/>
                      <w:lang w:eastAsia="en-GB"/>
                    </w:rPr>
                    <w:t>reakfast food Subsidies</w:t>
                  </w:r>
                </w:p>
              </w:tc>
            </w:tr>
            <w:tr w:rsidR="002E74AA" w:rsidRPr="002E74AA" w:rsidTr="002E74AA">
              <w:trPr>
                <w:trHeight w:val="285"/>
              </w:trPr>
              <w:tc>
                <w:tcPr>
                  <w:tcW w:w="4151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2E74AA" w:rsidRPr="002E74AA" w:rsidRDefault="0053536B" w:rsidP="002E74AA">
                  <w:pPr>
                    <w:rPr>
                      <w:rFonts w:ascii="Calibri" w:eastAsia="Times New Roman" w:hAnsi="Calibri" w:cs="Calibri"/>
                      <w:color w:val="000000"/>
                      <w:lang w:eastAsia="en-GB"/>
                    </w:rPr>
                  </w:pPr>
                  <w:r>
                    <w:rPr>
                      <w:rFonts w:ascii="Calibri" w:eastAsia="Times New Roman" w:hAnsi="Calibri" w:cs="Calibri"/>
                      <w:color w:val="000000"/>
                      <w:lang w:eastAsia="en-GB"/>
                    </w:rPr>
                    <w:t>p</w:t>
                  </w:r>
                  <w:r w:rsidR="002E74AA" w:rsidRPr="002E74AA">
                    <w:rPr>
                      <w:rFonts w:ascii="Calibri" w:eastAsia="Times New Roman" w:hAnsi="Calibri" w:cs="Calibri"/>
                      <w:color w:val="000000"/>
                      <w:lang w:eastAsia="en-GB"/>
                    </w:rPr>
                    <w:t>lay therapy sessions</w:t>
                  </w:r>
                </w:p>
              </w:tc>
            </w:tr>
            <w:tr w:rsidR="002E74AA" w:rsidRPr="002E74AA" w:rsidTr="002E74AA">
              <w:trPr>
                <w:trHeight w:val="285"/>
              </w:trPr>
              <w:tc>
                <w:tcPr>
                  <w:tcW w:w="32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2E74AA" w:rsidRPr="002E74AA" w:rsidRDefault="0053536B" w:rsidP="002E74AA">
                  <w:pPr>
                    <w:rPr>
                      <w:rFonts w:ascii="Calibri" w:eastAsia="Times New Roman" w:hAnsi="Calibri" w:cs="Calibri"/>
                      <w:color w:val="000000"/>
                      <w:lang w:eastAsia="en-GB"/>
                    </w:rPr>
                  </w:pPr>
                  <w:r>
                    <w:rPr>
                      <w:rFonts w:ascii="Calibri" w:eastAsia="Times New Roman" w:hAnsi="Calibri" w:cs="Calibri"/>
                      <w:color w:val="000000"/>
                      <w:lang w:eastAsia="en-GB"/>
                    </w:rPr>
                    <w:t>t</w:t>
                  </w:r>
                  <w:r w:rsidR="002E74AA" w:rsidRPr="002E74AA">
                    <w:rPr>
                      <w:rFonts w:ascii="Calibri" w:eastAsia="Times New Roman" w:hAnsi="Calibri" w:cs="Calibri"/>
                      <w:color w:val="000000"/>
                      <w:lang w:eastAsia="en-GB"/>
                    </w:rPr>
                    <w:t>rips</w:t>
                  </w:r>
                </w:p>
              </w:tc>
              <w:tc>
                <w:tcPr>
                  <w:tcW w:w="91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2E74AA" w:rsidRPr="002E74AA" w:rsidRDefault="002E74AA" w:rsidP="002E74AA">
                  <w:pPr>
                    <w:rPr>
                      <w:rFonts w:ascii="Calibri" w:eastAsia="Times New Roman" w:hAnsi="Calibri" w:cs="Calibri"/>
                      <w:color w:val="000000"/>
                      <w:lang w:eastAsia="en-GB"/>
                    </w:rPr>
                  </w:pPr>
                </w:p>
              </w:tc>
            </w:tr>
            <w:tr w:rsidR="002E74AA" w:rsidRPr="002E74AA" w:rsidTr="002E74AA">
              <w:trPr>
                <w:trHeight w:val="285"/>
              </w:trPr>
              <w:tc>
                <w:tcPr>
                  <w:tcW w:w="4151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2E74AA" w:rsidRPr="002E74AA" w:rsidRDefault="002E74AA" w:rsidP="002E74AA">
                  <w:pPr>
                    <w:rPr>
                      <w:rFonts w:ascii="Calibri" w:eastAsia="Times New Roman" w:hAnsi="Calibri" w:cs="Calibri"/>
                      <w:color w:val="000000"/>
                      <w:lang w:eastAsia="en-GB"/>
                    </w:rPr>
                  </w:pPr>
                  <w:r w:rsidRPr="002E74AA">
                    <w:rPr>
                      <w:rFonts w:ascii="Calibri" w:eastAsia="Times New Roman" w:hAnsi="Calibri" w:cs="Calibri"/>
                      <w:color w:val="000000"/>
                      <w:lang w:eastAsia="en-GB"/>
                    </w:rPr>
                    <w:t>4 day trips 100% per PP child</w:t>
                  </w:r>
                </w:p>
              </w:tc>
            </w:tr>
            <w:tr w:rsidR="002E74AA" w:rsidRPr="002E74AA" w:rsidTr="002E74AA">
              <w:trPr>
                <w:trHeight w:val="285"/>
              </w:trPr>
              <w:tc>
                <w:tcPr>
                  <w:tcW w:w="4151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2E74AA" w:rsidRPr="002E74AA" w:rsidRDefault="0053536B" w:rsidP="0053536B">
                  <w:pPr>
                    <w:rPr>
                      <w:rFonts w:ascii="Calibri" w:eastAsia="Times New Roman" w:hAnsi="Calibri" w:cs="Calibri"/>
                      <w:color w:val="000000"/>
                      <w:lang w:eastAsia="en-GB"/>
                    </w:rPr>
                  </w:pPr>
                  <w:r>
                    <w:rPr>
                      <w:rFonts w:ascii="Calibri" w:eastAsia="Times New Roman" w:hAnsi="Calibri" w:cs="Calibri"/>
                      <w:color w:val="000000"/>
                      <w:lang w:eastAsia="en-GB"/>
                    </w:rPr>
                    <w:t>r</w:t>
                  </w:r>
                  <w:r w:rsidR="002E74AA">
                    <w:rPr>
                      <w:rFonts w:ascii="Calibri" w:eastAsia="Times New Roman" w:hAnsi="Calibri" w:cs="Calibri"/>
                      <w:color w:val="000000"/>
                      <w:lang w:eastAsia="en-GB"/>
                    </w:rPr>
                    <w:t xml:space="preserve">esidential </w:t>
                  </w:r>
                  <w:r>
                    <w:rPr>
                      <w:rFonts w:ascii="Calibri" w:eastAsia="Times New Roman" w:hAnsi="Calibri" w:cs="Calibri"/>
                      <w:color w:val="000000"/>
                      <w:lang w:eastAsia="en-GB"/>
                    </w:rPr>
                    <w:t>visits</w:t>
                  </w:r>
                </w:p>
              </w:tc>
            </w:tr>
            <w:tr w:rsidR="002E74AA" w:rsidRPr="002E74AA" w:rsidTr="002E74AA">
              <w:trPr>
                <w:trHeight w:val="285"/>
              </w:trPr>
              <w:tc>
                <w:tcPr>
                  <w:tcW w:w="32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2E74AA" w:rsidRPr="002E74AA" w:rsidRDefault="002E74AA" w:rsidP="002E74AA">
                  <w:pPr>
                    <w:rPr>
                      <w:rFonts w:ascii="Calibri" w:eastAsia="Times New Roman" w:hAnsi="Calibri" w:cs="Calibri"/>
                      <w:color w:val="000000"/>
                      <w:lang w:eastAsia="en-GB"/>
                    </w:rPr>
                  </w:pPr>
                  <w:r w:rsidRPr="002E74AA">
                    <w:rPr>
                      <w:rFonts w:ascii="Calibri" w:eastAsia="Times New Roman" w:hAnsi="Calibri" w:cs="Calibri"/>
                      <w:color w:val="000000"/>
                      <w:lang w:eastAsia="en-GB"/>
                    </w:rPr>
                    <w:t>special days</w:t>
                  </w:r>
                  <w:r w:rsidR="0053536B">
                    <w:rPr>
                      <w:rFonts w:ascii="Calibri" w:eastAsia="Times New Roman" w:hAnsi="Calibri" w:cs="Calibri"/>
                      <w:color w:val="000000"/>
                      <w:lang w:eastAsia="en-GB"/>
                    </w:rPr>
                    <w:t xml:space="preserve"> – cooking </w:t>
                  </w:r>
                  <w:proofErr w:type="spellStart"/>
                  <w:r w:rsidR="0053536B">
                    <w:rPr>
                      <w:rFonts w:ascii="Calibri" w:eastAsia="Times New Roman" w:hAnsi="Calibri" w:cs="Calibri"/>
                      <w:color w:val="000000"/>
                      <w:lang w:eastAsia="en-GB"/>
                    </w:rPr>
                    <w:t>etc</w:t>
                  </w:r>
                  <w:proofErr w:type="spellEnd"/>
                </w:p>
              </w:tc>
              <w:tc>
                <w:tcPr>
                  <w:tcW w:w="91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2E74AA" w:rsidRPr="002E74AA" w:rsidRDefault="002E74AA" w:rsidP="002E74AA">
                  <w:pPr>
                    <w:rPr>
                      <w:rFonts w:ascii="Calibri" w:eastAsia="Times New Roman" w:hAnsi="Calibri" w:cs="Calibri"/>
                      <w:color w:val="000000"/>
                      <w:lang w:eastAsia="en-GB"/>
                    </w:rPr>
                  </w:pPr>
                </w:p>
              </w:tc>
            </w:tr>
            <w:tr w:rsidR="002E74AA" w:rsidRPr="002E74AA" w:rsidTr="002E74AA">
              <w:trPr>
                <w:trHeight w:val="285"/>
              </w:trPr>
              <w:tc>
                <w:tcPr>
                  <w:tcW w:w="4151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2E74AA" w:rsidRPr="002E74AA" w:rsidRDefault="002E74AA" w:rsidP="002E74AA">
                  <w:pPr>
                    <w:rPr>
                      <w:rFonts w:ascii="Calibri" w:eastAsia="Times New Roman" w:hAnsi="Calibri" w:cs="Calibri"/>
                      <w:color w:val="000000"/>
                      <w:lang w:eastAsia="en-GB"/>
                    </w:rPr>
                  </w:pPr>
                  <w:r w:rsidRPr="002E74AA">
                    <w:rPr>
                      <w:rFonts w:ascii="Calibri" w:eastAsia="Times New Roman" w:hAnsi="Calibri" w:cs="Calibri"/>
                      <w:color w:val="000000"/>
                      <w:lang w:eastAsia="en-GB"/>
                    </w:rPr>
                    <w:t>Clubs</w:t>
                  </w:r>
                  <w:r w:rsidR="0053536B">
                    <w:rPr>
                      <w:rFonts w:ascii="Calibri" w:eastAsia="Times New Roman" w:hAnsi="Calibri" w:cs="Calibri"/>
                      <w:color w:val="000000"/>
                      <w:lang w:eastAsia="en-GB"/>
                    </w:rPr>
                    <w:t xml:space="preserve"> and activities</w:t>
                  </w:r>
                  <w:r w:rsidRPr="002E74AA">
                    <w:rPr>
                      <w:rFonts w:ascii="Calibri" w:eastAsia="Times New Roman" w:hAnsi="Calibri" w:cs="Calibri"/>
                      <w:color w:val="000000"/>
                      <w:lang w:eastAsia="en-GB"/>
                    </w:rPr>
                    <w:t xml:space="preserve"> paid for:</w:t>
                  </w:r>
                </w:p>
              </w:tc>
            </w:tr>
            <w:tr w:rsidR="002E74AA" w:rsidRPr="002E74AA" w:rsidTr="002E74AA">
              <w:trPr>
                <w:trHeight w:val="285"/>
              </w:trPr>
              <w:tc>
                <w:tcPr>
                  <w:tcW w:w="4151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2E74AA" w:rsidRPr="002E74AA" w:rsidRDefault="002E74AA" w:rsidP="002E74AA">
                  <w:pPr>
                    <w:rPr>
                      <w:rFonts w:ascii="Calibri" w:eastAsia="Times New Roman" w:hAnsi="Calibri" w:cs="Calibri"/>
                      <w:color w:val="000000"/>
                      <w:lang w:eastAsia="en-GB"/>
                    </w:rPr>
                  </w:pPr>
                  <w:r w:rsidRPr="002E74AA">
                    <w:rPr>
                      <w:rFonts w:ascii="Calibri" w:eastAsia="Times New Roman" w:hAnsi="Calibri" w:cs="Calibri"/>
                      <w:color w:val="000000"/>
                      <w:lang w:eastAsia="en-GB"/>
                    </w:rPr>
                    <w:t>Multi Sports</w:t>
                  </w:r>
                </w:p>
              </w:tc>
            </w:tr>
            <w:tr w:rsidR="002E74AA" w:rsidRPr="002E74AA" w:rsidTr="002E74AA">
              <w:trPr>
                <w:trHeight w:val="285"/>
              </w:trPr>
              <w:tc>
                <w:tcPr>
                  <w:tcW w:w="32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2E74AA" w:rsidRPr="002E74AA" w:rsidRDefault="002E74AA" w:rsidP="002E74AA">
                  <w:pPr>
                    <w:rPr>
                      <w:rFonts w:ascii="Calibri" w:eastAsia="Times New Roman" w:hAnsi="Calibri" w:cs="Calibri"/>
                      <w:color w:val="000000"/>
                      <w:lang w:eastAsia="en-GB"/>
                    </w:rPr>
                  </w:pPr>
                  <w:r w:rsidRPr="002E74AA">
                    <w:rPr>
                      <w:rFonts w:ascii="Calibri" w:eastAsia="Times New Roman" w:hAnsi="Calibri" w:cs="Calibri"/>
                      <w:color w:val="000000"/>
                      <w:lang w:eastAsia="en-GB"/>
                    </w:rPr>
                    <w:t>Craft Club</w:t>
                  </w:r>
                </w:p>
              </w:tc>
              <w:tc>
                <w:tcPr>
                  <w:tcW w:w="91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2E74AA" w:rsidRPr="002E74AA" w:rsidRDefault="002E74AA" w:rsidP="002E74AA">
                  <w:pPr>
                    <w:rPr>
                      <w:rFonts w:ascii="Calibri" w:eastAsia="Times New Roman" w:hAnsi="Calibri" w:cs="Calibri"/>
                      <w:color w:val="000000"/>
                      <w:lang w:eastAsia="en-GB"/>
                    </w:rPr>
                  </w:pPr>
                </w:p>
              </w:tc>
            </w:tr>
            <w:tr w:rsidR="002E74AA" w:rsidRPr="002E74AA" w:rsidTr="002E74AA">
              <w:trPr>
                <w:trHeight w:val="285"/>
              </w:trPr>
              <w:tc>
                <w:tcPr>
                  <w:tcW w:w="32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2E74AA" w:rsidRPr="002E74AA" w:rsidRDefault="002E74AA" w:rsidP="002E74AA">
                  <w:pPr>
                    <w:rPr>
                      <w:rFonts w:ascii="Calibri" w:eastAsia="Times New Roman" w:hAnsi="Calibri" w:cs="Calibri"/>
                      <w:color w:val="000000"/>
                      <w:lang w:eastAsia="en-GB"/>
                    </w:rPr>
                  </w:pPr>
                  <w:r w:rsidRPr="002E74AA">
                    <w:rPr>
                      <w:rFonts w:ascii="Calibri" w:eastAsia="Times New Roman" w:hAnsi="Calibri" w:cs="Calibri"/>
                      <w:color w:val="000000"/>
                      <w:lang w:eastAsia="en-GB"/>
                    </w:rPr>
                    <w:t>Piano</w:t>
                  </w:r>
                </w:p>
              </w:tc>
              <w:tc>
                <w:tcPr>
                  <w:tcW w:w="91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2E74AA" w:rsidRPr="002E74AA" w:rsidRDefault="002E74AA" w:rsidP="002E74AA">
                  <w:pPr>
                    <w:rPr>
                      <w:rFonts w:ascii="Calibri" w:eastAsia="Times New Roman" w:hAnsi="Calibri" w:cs="Calibri"/>
                      <w:color w:val="000000"/>
                      <w:lang w:eastAsia="en-GB"/>
                    </w:rPr>
                  </w:pPr>
                </w:p>
              </w:tc>
            </w:tr>
            <w:tr w:rsidR="002E74AA" w:rsidRPr="002E74AA" w:rsidTr="002E74AA">
              <w:trPr>
                <w:trHeight w:val="285"/>
              </w:trPr>
              <w:tc>
                <w:tcPr>
                  <w:tcW w:w="32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2E74AA" w:rsidRPr="002E74AA" w:rsidRDefault="002E74AA" w:rsidP="002E74AA">
                  <w:pPr>
                    <w:rPr>
                      <w:rFonts w:ascii="Calibri" w:eastAsia="Times New Roman" w:hAnsi="Calibri" w:cs="Calibri"/>
                      <w:color w:val="000000"/>
                      <w:lang w:eastAsia="en-GB"/>
                    </w:rPr>
                  </w:pPr>
                  <w:r w:rsidRPr="002E74AA">
                    <w:rPr>
                      <w:rFonts w:ascii="Calibri" w:eastAsia="Times New Roman" w:hAnsi="Calibri" w:cs="Calibri"/>
                      <w:color w:val="000000"/>
                      <w:lang w:eastAsia="en-GB"/>
                    </w:rPr>
                    <w:t>Gym</w:t>
                  </w:r>
                </w:p>
              </w:tc>
              <w:tc>
                <w:tcPr>
                  <w:tcW w:w="91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2E74AA" w:rsidRPr="002E74AA" w:rsidRDefault="002E74AA" w:rsidP="002E74AA">
                  <w:pPr>
                    <w:rPr>
                      <w:rFonts w:ascii="Calibri" w:eastAsia="Times New Roman" w:hAnsi="Calibri" w:cs="Calibri"/>
                      <w:color w:val="000000"/>
                      <w:lang w:eastAsia="en-GB"/>
                    </w:rPr>
                  </w:pPr>
                </w:p>
              </w:tc>
            </w:tr>
          </w:tbl>
          <w:p w:rsidR="00815D7C" w:rsidRDefault="00815D7C" w:rsidP="00815D7C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  <w:p w:rsidR="00815D7C" w:rsidRPr="00815D7C" w:rsidRDefault="00815D7C" w:rsidP="00815D7C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12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5D7C" w:rsidRPr="00815D7C" w:rsidRDefault="00815D7C" w:rsidP="00815D7C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11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5D7C" w:rsidRPr="00815D7C" w:rsidRDefault="00815D7C" w:rsidP="00815D7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5D7C" w:rsidRPr="00815D7C" w:rsidRDefault="00815D7C" w:rsidP="00815D7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1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5D7C" w:rsidRPr="00815D7C" w:rsidRDefault="00815D7C" w:rsidP="00815D7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4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5D7C" w:rsidRPr="00815D7C" w:rsidRDefault="00815D7C" w:rsidP="00815D7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5D7C" w:rsidRPr="00815D7C" w:rsidRDefault="00815D7C" w:rsidP="00815D7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5D7C" w:rsidRPr="00815D7C" w:rsidRDefault="00815D7C" w:rsidP="00815D7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5D7C" w:rsidRPr="00815D7C" w:rsidRDefault="00815D7C" w:rsidP="00815D7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815D7C" w:rsidRPr="00815D7C" w:rsidTr="0053536B">
        <w:trPr>
          <w:trHeight w:val="285"/>
        </w:trPr>
        <w:tc>
          <w:tcPr>
            <w:tcW w:w="43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5D7C" w:rsidRPr="00815D7C" w:rsidRDefault="00815D7C" w:rsidP="00815D7C">
            <w:pPr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lastRenderedPageBreak/>
              <w:t>Summary of costs 2018/19</w:t>
            </w:r>
          </w:p>
        </w:tc>
        <w:tc>
          <w:tcPr>
            <w:tcW w:w="12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5D7C" w:rsidRPr="00815D7C" w:rsidRDefault="00815D7C" w:rsidP="00815D7C">
            <w:pPr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</w:p>
        </w:tc>
        <w:tc>
          <w:tcPr>
            <w:tcW w:w="11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5D7C" w:rsidRPr="00815D7C" w:rsidRDefault="00815D7C" w:rsidP="00815D7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5D7C" w:rsidRPr="00815D7C" w:rsidRDefault="00815D7C" w:rsidP="00815D7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1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5D7C" w:rsidRPr="00815D7C" w:rsidRDefault="00815D7C" w:rsidP="00815D7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4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5D7C" w:rsidRPr="00815D7C" w:rsidRDefault="00815D7C" w:rsidP="00815D7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5D7C" w:rsidRPr="00815D7C" w:rsidRDefault="00815D7C" w:rsidP="00815D7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5D7C" w:rsidRPr="00815D7C" w:rsidRDefault="00815D7C" w:rsidP="00815D7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5D7C" w:rsidRPr="00815D7C" w:rsidRDefault="00815D7C" w:rsidP="00815D7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815D7C" w:rsidRPr="00815D7C" w:rsidTr="0053536B">
        <w:trPr>
          <w:trHeight w:val="285"/>
        </w:trPr>
        <w:tc>
          <w:tcPr>
            <w:tcW w:w="4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5D7C" w:rsidRPr="00815D7C" w:rsidRDefault="00815D7C" w:rsidP="00815D7C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15D7C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TA </w:t>
            </w:r>
            <w:r w:rsidR="002E74AA">
              <w:rPr>
                <w:rFonts w:ascii="Calibri" w:eastAsia="Times New Roman" w:hAnsi="Calibri" w:cs="Calibri"/>
                <w:color w:val="000000"/>
                <w:lang w:eastAsia="en-GB"/>
              </w:rPr>
              <w:t>–</w:t>
            </w:r>
            <w:r w:rsidRPr="00815D7C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</w:t>
            </w:r>
            <w:r w:rsidR="002E74AA">
              <w:rPr>
                <w:rFonts w:ascii="Calibri" w:eastAsia="Times New Roman" w:hAnsi="Calibri" w:cs="Calibri"/>
                <w:color w:val="000000"/>
                <w:lang w:eastAsia="en-GB"/>
              </w:rPr>
              <w:t>EYFS/</w:t>
            </w:r>
            <w:r w:rsidRPr="00815D7C">
              <w:rPr>
                <w:rFonts w:ascii="Calibri" w:eastAsia="Times New Roman" w:hAnsi="Calibri" w:cs="Calibri"/>
                <w:color w:val="000000"/>
                <w:lang w:eastAsia="en-GB"/>
              </w:rPr>
              <w:t>Key stage 1</w:t>
            </w:r>
          </w:p>
        </w:tc>
        <w:tc>
          <w:tcPr>
            <w:tcW w:w="1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5D7C" w:rsidRPr="00815D7C" w:rsidRDefault="00372843" w:rsidP="00815D7C">
            <w:pPr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£13,644</w:t>
            </w:r>
          </w:p>
        </w:tc>
        <w:tc>
          <w:tcPr>
            <w:tcW w:w="11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5D7C" w:rsidRPr="00815D7C" w:rsidRDefault="00815D7C" w:rsidP="00815D7C">
            <w:pPr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5D7C" w:rsidRPr="00815D7C" w:rsidRDefault="00815D7C" w:rsidP="00815D7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1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5D7C" w:rsidRPr="00815D7C" w:rsidRDefault="00815D7C" w:rsidP="00815D7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4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5D7C" w:rsidRPr="00815D7C" w:rsidRDefault="00815D7C" w:rsidP="00815D7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5D7C" w:rsidRPr="00815D7C" w:rsidRDefault="00815D7C" w:rsidP="00815D7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5D7C" w:rsidRPr="00815D7C" w:rsidRDefault="00815D7C" w:rsidP="00815D7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5D7C" w:rsidRPr="00815D7C" w:rsidRDefault="00815D7C" w:rsidP="00815D7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815D7C" w:rsidRPr="00815D7C" w:rsidTr="0053536B">
        <w:trPr>
          <w:trHeight w:val="285"/>
        </w:trPr>
        <w:tc>
          <w:tcPr>
            <w:tcW w:w="43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5D7C" w:rsidRPr="00815D7C" w:rsidRDefault="00815D7C" w:rsidP="00815D7C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15D7C">
              <w:rPr>
                <w:rFonts w:ascii="Calibri" w:eastAsia="Times New Roman" w:hAnsi="Calibri" w:cs="Calibri"/>
                <w:color w:val="000000"/>
                <w:lang w:eastAsia="en-GB"/>
              </w:rPr>
              <w:t>HLTA - Key stage 2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5D7C" w:rsidRPr="00815D7C" w:rsidRDefault="00372843" w:rsidP="00815D7C">
            <w:pPr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£24,426</w:t>
            </w:r>
          </w:p>
        </w:tc>
        <w:tc>
          <w:tcPr>
            <w:tcW w:w="11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5D7C" w:rsidRPr="00815D7C" w:rsidRDefault="00815D7C" w:rsidP="00815D7C">
            <w:pPr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5D7C" w:rsidRPr="00815D7C" w:rsidRDefault="00815D7C" w:rsidP="00815D7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1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5D7C" w:rsidRPr="00815D7C" w:rsidRDefault="00815D7C" w:rsidP="00815D7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4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5D7C" w:rsidRPr="00815D7C" w:rsidRDefault="00815D7C" w:rsidP="00815D7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5D7C" w:rsidRPr="00815D7C" w:rsidRDefault="00815D7C" w:rsidP="00815D7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5D7C" w:rsidRPr="00815D7C" w:rsidRDefault="00815D7C" w:rsidP="00815D7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5D7C" w:rsidRPr="00815D7C" w:rsidRDefault="00815D7C" w:rsidP="00815D7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815D7C" w:rsidRPr="00815D7C" w:rsidTr="0053536B">
        <w:trPr>
          <w:trHeight w:val="285"/>
        </w:trPr>
        <w:tc>
          <w:tcPr>
            <w:tcW w:w="43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5D7C" w:rsidRPr="00815D7C" w:rsidRDefault="002E74AA" w:rsidP="00815D7C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Contribution towards FSA 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5D7C" w:rsidRPr="00815D7C" w:rsidRDefault="00372843" w:rsidP="00815D7C">
            <w:pPr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£18,723</w:t>
            </w:r>
          </w:p>
        </w:tc>
        <w:tc>
          <w:tcPr>
            <w:tcW w:w="11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5D7C" w:rsidRPr="00815D7C" w:rsidRDefault="00815D7C" w:rsidP="00815D7C">
            <w:pPr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5D7C" w:rsidRPr="00815D7C" w:rsidRDefault="00815D7C" w:rsidP="00815D7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1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5D7C" w:rsidRPr="00815D7C" w:rsidRDefault="00815D7C" w:rsidP="00815D7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4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5D7C" w:rsidRPr="00815D7C" w:rsidRDefault="00815D7C" w:rsidP="00815D7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5D7C" w:rsidRPr="00815D7C" w:rsidRDefault="00815D7C" w:rsidP="00815D7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5D7C" w:rsidRPr="00815D7C" w:rsidRDefault="00815D7C" w:rsidP="00815D7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5D7C" w:rsidRPr="00815D7C" w:rsidRDefault="00815D7C" w:rsidP="00815D7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815D7C" w:rsidRPr="00815D7C" w:rsidTr="0053536B">
        <w:trPr>
          <w:trHeight w:val="285"/>
        </w:trPr>
        <w:tc>
          <w:tcPr>
            <w:tcW w:w="43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5D7C" w:rsidRPr="00815D7C" w:rsidRDefault="00815D7C" w:rsidP="00815D7C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15D7C">
              <w:rPr>
                <w:rFonts w:ascii="Calibri" w:eastAsia="Times New Roman" w:hAnsi="Calibri" w:cs="Calibri"/>
                <w:color w:val="000000"/>
                <w:lang w:eastAsia="en-GB"/>
              </w:rPr>
              <w:t>Resources</w:t>
            </w:r>
            <w:r w:rsidR="005C3AD8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and Enrichment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5D7C" w:rsidRPr="00815D7C" w:rsidRDefault="00372843" w:rsidP="00815D7C">
            <w:pPr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£6,490</w:t>
            </w:r>
          </w:p>
        </w:tc>
        <w:tc>
          <w:tcPr>
            <w:tcW w:w="11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5D7C" w:rsidRPr="00815D7C" w:rsidRDefault="00815D7C" w:rsidP="00815D7C">
            <w:pPr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5D7C" w:rsidRPr="00815D7C" w:rsidRDefault="00815D7C" w:rsidP="00815D7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1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5D7C" w:rsidRPr="00815D7C" w:rsidRDefault="00815D7C" w:rsidP="00815D7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4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5D7C" w:rsidRPr="00815D7C" w:rsidRDefault="00815D7C" w:rsidP="00815D7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5D7C" w:rsidRPr="00815D7C" w:rsidRDefault="00815D7C" w:rsidP="00815D7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5D7C" w:rsidRPr="00815D7C" w:rsidRDefault="00815D7C" w:rsidP="00815D7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5D7C" w:rsidRPr="00815D7C" w:rsidRDefault="00815D7C" w:rsidP="00815D7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815D7C" w:rsidRPr="00815D7C" w:rsidTr="0053536B">
        <w:trPr>
          <w:trHeight w:val="285"/>
        </w:trPr>
        <w:tc>
          <w:tcPr>
            <w:tcW w:w="43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5D7C" w:rsidRPr="00815D7C" w:rsidRDefault="00815D7C" w:rsidP="00815D7C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15D7C">
              <w:rPr>
                <w:rFonts w:ascii="Calibri" w:eastAsia="Times New Roman" w:hAnsi="Calibri" w:cs="Calibri"/>
                <w:color w:val="000000"/>
                <w:lang w:eastAsia="en-GB"/>
              </w:rPr>
              <w:t>Total Costs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5D7C" w:rsidRPr="00815D7C" w:rsidRDefault="00372843" w:rsidP="00815D7C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£63,283</w:t>
            </w:r>
          </w:p>
        </w:tc>
        <w:tc>
          <w:tcPr>
            <w:tcW w:w="11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5D7C" w:rsidRPr="00815D7C" w:rsidRDefault="00815D7C" w:rsidP="00815D7C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5D7C" w:rsidRPr="00815D7C" w:rsidRDefault="00815D7C" w:rsidP="00815D7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1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5D7C" w:rsidRPr="00815D7C" w:rsidRDefault="00815D7C" w:rsidP="00815D7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4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5D7C" w:rsidRPr="00815D7C" w:rsidRDefault="00815D7C" w:rsidP="00815D7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5D7C" w:rsidRPr="00815D7C" w:rsidRDefault="00815D7C" w:rsidP="00815D7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5D7C" w:rsidRPr="00815D7C" w:rsidRDefault="00815D7C" w:rsidP="00815D7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5D7C" w:rsidRPr="00815D7C" w:rsidRDefault="00815D7C" w:rsidP="00815D7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815D7C" w:rsidRPr="00815D7C" w:rsidTr="0053536B">
        <w:trPr>
          <w:trHeight w:val="285"/>
        </w:trPr>
        <w:tc>
          <w:tcPr>
            <w:tcW w:w="43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5D7C" w:rsidRPr="00815D7C" w:rsidRDefault="00815D7C" w:rsidP="00815D7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2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5D7C" w:rsidRPr="00815D7C" w:rsidRDefault="00815D7C" w:rsidP="00815D7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1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5D7C" w:rsidRPr="00815D7C" w:rsidRDefault="00815D7C" w:rsidP="00815D7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5D7C" w:rsidRPr="00815D7C" w:rsidRDefault="00815D7C" w:rsidP="00815D7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1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5D7C" w:rsidRPr="00815D7C" w:rsidRDefault="00815D7C" w:rsidP="00815D7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4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5D7C" w:rsidRPr="00815D7C" w:rsidRDefault="00815D7C" w:rsidP="00815D7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5D7C" w:rsidRPr="00815D7C" w:rsidRDefault="00815D7C" w:rsidP="00815D7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5D7C" w:rsidRPr="00815D7C" w:rsidRDefault="00815D7C" w:rsidP="00815D7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5D7C" w:rsidRPr="00815D7C" w:rsidRDefault="00815D7C" w:rsidP="00815D7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</w:tbl>
    <w:tbl>
      <w:tblPr>
        <w:tblStyle w:val="TableGrid"/>
        <w:tblW w:w="14992" w:type="dxa"/>
        <w:tblLayout w:type="fixed"/>
        <w:tblLook w:val="04A0" w:firstRow="1" w:lastRow="0" w:firstColumn="1" w:lastColumn="0" w:noHBand="0" w:noVBand="1"/>
      </w:tblPr>
      <w:tblGrid>
        <w:gridCol w:w="2235"/>
        <w:gridCol w:w="2409"/>
        <w:gridCol w:w="3828"/>
        <w:gridCol w:w="3260"/>
        <w:gridCol w:w="1276"/>
        <w:gridCol w:w="1984"/>
      </w:tblGrid>
      <w:tr w:rsidR="00B754E0" w:rsidRPr="002954A6" w:rsidTr="00B87350">
        <w:tc>
          <w:tcPr>
            <w:tcW w:w="14992" w:type="dxa"/>
            <w:gridSpan w:val="6"/>
            <w:shd w:val="clear" w:color="auto" w:fill="CFDCE3"/>
            <w:tcMar>
              <w:top w:w="57" w:type="dxa"/>
              <w:bottom w:w="57" w:type="dxa"/>
            </w:tcMar>
          </w:tcPr>
          <w:p w:rsidR="00B754E0" w:rsidRPr="00903196" w:rsidRDefault="00B754E0" w:rsidP="00903196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</w:rPr>
              <w:t xml:space="preserve">Planned Pupil Premium </w:t>
            </w:r>
            <w:r w:rsidRPr="00B754E0">
              <w:rPr>
                <w:rFonts w:ascii="Arial" w:hAnsi="Arial" w:cs="Arial"/>
                <w:b/>
              </w:rPr>
              <w:t>expenditure</w:t>
            </w:r>
            <w:r w:rsidR="00903196">
              <w:rPr>
                <w:rFonts w:ascii="Arial" w:hAnsi="Arial" w:cs="Arial"/>
                <w:b/>
              </w:rPr>
              <w:t xml:space="preserve"> - </w:t>
            </w:r>
            <w:r w:rsidR="00372843">
              <w:rPr>
                <w:rFonts w:ascii="Arial" w:hAnsi="Arial" w:cs="Arial"/>
                <w:b/>
                <w:sz w:val="18"/>
                <w:szCs w:val="18"/>
              </w:rPr>
              <w:t>£47,520 Pupil Premium   + £11,500</w:t>
            </w:r>
            <w:r w:rsidR="00903196" w:rsidRPr="00903196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815D7C">
              <w:rPr>
                <w:rFonts w:ascii="Arial" w:hAnsi="Arial" w:cs="Arial"/>
                <w:b/>
                <w:sz w:val="18"/>
                <w:szCs w:val="18"/>
              </w:rPr>
              <w:t>–</w:t>
            </w:r>
            <w:r w:rsidR="00903196" w:rsidRPr="00903196">
              <w:rPr>
                <w:rFonts w:ascii="Arial" w:hAnsi="Arial" w:cs="Arial"/>
                <w:b/>
                <w:sz w:val="18"/>
                <w:szCs w:val="18"/>
              </w:rPr>
              <w:t xml:space="preserve"> LAC</w:t>
            </w:r>
            <w:r w:rsidR="00372843">
              <w:rPr>
                <w:rFonts w:ascii="Arial" w:hAnsi="Arial" w:cs="Arial"/>
                <w:b/>
                <w:sz w:val="18"/>
                <w:szCs w:val="18"/>
              </w:rPr>
              <w:t xml:space="preserve"> + £6</w:t>
            </w:r>
            <w:r w:rsidR="00815D7C">
              <w:rPr>
                <w:rFonts w:ascii="Arial" w:hAnsi="Arial" w:cs="Arial"/>
                <w:b/>
                <w:sz w:val="18"/>
                <w:szCs w:val="18"/>
              </w:rPr>
              <w:t>00 service children</w:t>
            </w:r>
          </w:p>
        </w:tc>
      </w:tr>
      <w:tr w:rsidR="00B754E0" w:rsidRPr="002954A6" w:rsidTr="00B87350">
        <w:tc>
          <w:tcPr>
            <w:tcW w:w="2235" w:type="dxa"/>
            <w:shd w:val="clear" w:color="auto" w:fill="auto"/>
            <w:tcMar>
              <w:top w:w="57" w:type="dxa"/>
              <w:bottom w:w="57" w:type="dxa"/>
            </w:tcMar>
          </w:tcPr>
          <w:p w:rsidR="00B754E0" w:rsidRPr="002954A6" w:rsidRDefault="00B754E0" w:rsidP="00B87350">
            <w:pPr>
              <w:pStyle w:val="ListParagraph"/>
              <w:ind w:left="0"/>
              <w:rPr>
                <w:rFonts w:ascii="Arial" w:hAnsi="Arial" w:cs="Arial"/>
                <w:b/>
              </w:rPr>
            </w:pPr>
            <w:r w:rsidRPr="002954A6">
              <w:rPr>
                <w:rFonts w:ascii="Arial" w:hAnsi="Arial" w:cs="Arial"/>
                <w:b/>
              </w:rPr>
              <w:t>Academic year</w:t>
            </w:r>
          </w:p>
        </w:tc>
        <w:tc>
          <w:tcPr>
            <w:tcW w:w="12757" w:type="dxa"/>
            <w:gridSpan w:val="5"/>
            <w:shd w:val="clear" w:color="auto" w:fill="auto"/>
          </w:tcPr>
          <w:p w:rsidR="00B754E0" w:rsidRPr="002954A6" w:rsidRDefault="00372843" w:rsidP="00B87350">
            <w:pPr>
              <w:pStyle w:val="ListParagraph"/>
              <w:ind w:left="426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2019</w:t>
            </w:r>
            <w:r w:rsidR="00B754E0">
              <w:rPr>
                <w:rFonts w:ascii="Arial" w:hAnsi="Arial" w:cs="Arial"/>
                <w:b/>
              </w:rPr>
              <w:t>/</w:t>
            </w:r>
            <w:r>
              <w:rPr>
                <w:rFonts w:ascii="Arial" w:hAnsi="Arial" w:cs="Arial"/>
                <w:b/>
              </w:rPr>
              <w:t>20</w:t>
            </w:r>
          </w:p>
        </w:tc>
      </w:tr>
      <w:tr w:rsidR="00B754E0" w:rsidRPr="002954A6" w:rsidTr="00B87350">
        <w:trPr>
          <w:trHeight w:val="289"/>
        </w:trPr>
        <w:tc>
          <w:tcPr>
            <w:tcW w:w="2235" w:type="dxa"/>
            <w:tcMar>
              <w:top w:w="57" w:type="dxa"/>
              <w:bottom w:w="57" w:type="dxa"/>
            </w:tcMar>
          </w:tcPr>
          <w:p w:rsidR="00B754E0" w:rsidRPr="002954A6" w:rsidRDefault="00B754E0" w:rsidP="00B87350">
            <w:pPr>
              <w:rPr>
                <w:rFonts w:ascii="Arial" w:hAnsi="Arial" w:cs="Arial"/>
                <w:b/>
              </w:rPr>
            </w:pPr>
            <w:r w:rsidRPr="002954A6">
              <w:rPr>
                <w:rFonts w:ascii="Arial" w:hAnsi="Arial" w:cs="Arial"/>
                <w:b/>
              </w:rPr>
              <w:t>Desired outcome</w:t>
            </w:r>
          </w:p>
        </w:tc>
        <w:tc>
          <w:tcPr>
            <w:tcW w:w="2409" w:type="dxa"/>
            <w:tcMar>
              <w:top w:w="57" w:type="dxa"/>
              <w:bottom w:w="57" w:type="dxa"/>
            </w:tcMar>
          </w:tcPr>
          <w:p w:rsidR="00B754E0" w:rsidRPr="002954A6" w:rsidRDefault="00B754E0" w:rsidP="00B87350">
            <w:pPr>
              <w:rPr>
                <w:rFonts w:ascii="Arial" w:hAnsi="Arial" w:cs="Arial"/>
                <w:b/>
              </w:rPr>
            </w:pPr>
            <w:r w:rsidRPr="002954A6">
              <w:rPr>
                <w:rFonts w:ascii="Arial" w:hAnsi="Arial" w:cs="Arial"/>
                <w:b/>
              </w:rPr>
              <w:t>Chosen action</w:t>
            </w:r>
            <w:r>
              <w:rPr>
                <w:rFonts w:ascii="Arial" w:hAnsi="Arial" w:cs="Arial"/>
                <w:b/>
              </w:rPr>
              <w:t xml:space="preserve"> </w:t>
            </w:r>
            <w:r w:rsidRPr="002954A6">
              <w:rPr>
                <w:rFonts w:ascii="Arial" w:hAnsi="Arial" w:cs="Arial"/>
                <w:b/>
              </w:rPr>
              <w:t>/</w:t>
            </w:r>
            <w:r>
              <w:rPr>
                <w:rFonts w:ascii="Arial" w:hAnsi="Arial" w:cs="Arial"/>
                <w:b/>
              </w:rPr>
              <w:t xml:space="preserve"> </w:t>
            </w:r>
            <w:r w:rsidRPr="002954A6">
              <w:rPr>
                <w:rFonts w:ascii="Arial" w:hAnsi="Arial" w:cs="Arial"/>
                <w:b/>
              </w:rPr>
              <w:t>approach</w:t>
            </w:r>
          </w:p>
        </w:tc>
        <w:tc>
          <w:tcPr>
            <w:tcW w:w="3828" w:type="dxa"/>
            <w:shd w:val="clear" w:color="auto" w:fill="auto"/>
            <w:tcMar>
              <w:top w:w="57" w:type="dxa"/>
              <w:bottom w:w="57" w:type="dxa"/>
            </w:tcMar>
          </w:tcPr>
          <w:p w:rsidR="00B754E0" w:rsidRPr="002954A6" w:rsidRDefault="00B754E0" w:rsidP="00B87350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What is the evidence and</w:t>
            </w:r>
            <w:r w:rsidRPr="002954A6">
              <w:rPr>
                <w:rFonts w:ascii="Arial" w:hAnsi="Arial" w:cs="Arial"/>
                <w:b/>
              </w:rPr>
              <w:t xml:space="preserve"> rationale for this choice?</w:t>
            </w:r>
          </w:p>
        </w:tc>
        <w:tc>
          <w:tcPr>
            <w:tcW w:w="3260" w:type="dxa"/>
            <w:shd w:val="clear" w:color="auto" w:fill="auto"/>
            <w:tcMar>
              <w:top w:w="57" w:type="dxa"/>
              <w:bottom w:w="57" w:type="dxa"/>
            </w:tcMar>
          </w:tcPr>
          <w:p w:rsidR="00B754E0" w:rsidRPr="002954A6" w:rsidRDefault="00B754E0" w:rsidP="00B87350">
            <w:pPr>
              <w:rPr>
                <w:rFonts w:ascii="Arial" w:hAnsi="Arial" w:cs="Arial"/>
                <w:b/>
              </w:rPr>
            </w:pPr>
            <w:r w:rsidRPr="002954A6">
              <w:rPr>
                <w:rFonts w:ascii="Arial" w:hAnsi="Arial" w:cs="Arial"/>
                <w:b/>
              </w:rPr>
              <w:t>How will you ensure it is implemented well?</w:t>
            </w:r>
          </w:p>
        </w:tc>
        <w:tc>
          <w:tcPr>
            <w:tcW w:w="1276" w:type="dxa"/>
            <w:shd w:val="clear" w:color="auto" w:fill="auto"/>
          </w:tcPr>
          <w:p w:rsidR="00B754E0" w:rsidRPr="002954A6" w:rsidRDefault="00B754E0" w:rsidP="00B87350">
            <w:pPr>
              <w:rPr>
                <w:rFonts w:ascii="Arial" w:hAnsi="Arial" w:cs="Arial"/>
                <w:b/>
              </w:rPr>
            </w:pPr>
            <w:r w:rsidRPr="002954A6">
              <w:rPr>
                <w:rFonts w:ascii="Arial" w:hAnsi="Arial" w:cs="Arial"/>
                <w:b/>
              </w:rPr>
              <w:t>Staff lead</w:t>
            </w:r>
          </w:p>
        </w:tc>
        <w:tc>
          <w:tcPr>
            <w:tcW w:w="1984" w:type="dxa"/>
          </w:tcPr>
          <w:p w:rsidR="00B754E0" w:rsidRPr="002954A6" w:rsidRDefault="00B754E0" w:rsidP="00B87350">
            <w:pPr>
              <w:rPr>
                <w:rFonts w:ascii="Arial" w:hAnsi="Arial" w:cs="Arial"/>
                <w:b/>
              </w:rPr>
            </w:pPr>
            <w:r w:rsidRPr="00262114">
              <w:rPr>
                <w:rFonts w:ascii="Arial" w:hAnsi="Arial" w:cs="Arial"/>
                <w:b/>
              </w:rPr>
              <w:t>When will you review implementation?</w:t>
            </w:r>
          </w:p>
        </w:tc>
      </w:tr>
      <w:tr w:rsidR="00B754E0" w:rsidRPr="002954A6" w:rsidTr="00B87350">
        <w:trPr>
          <w:trHeight w:val="289"/>
        </w:trPr>
        <w:tc>
          <w:tcPr>
            <w:tcW w:w="2235" w:type="dxa"/>
            <w:tcMar>
              <w:top w:w="57" w:type="dxa"/>
              <w:bottom w:w="57" w:type="dxa"/>
            </w:tcMar>
          </w:tcPr>
          <w:p w:rsidR="00B754E0" w:rsidRPr="00387F7E" w:rsidRDefault="002A0803" w:rsidP="00B87350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lastRenderedPageBreak/>
              <w:t>A</w:t>
            </w:r>
            <w:r w:rsidR="00B754E0">
              <w:rPr>
                <w:rFonts w:ascii="Arial" w:hAnsi="Arial" w:cs="Arial"/>
                <w:sz w:val="18"/>
                <w:szCs w:val="18"/>
              </w:rPr>
              <w:t xml:space="preserve">. </w:t>
            </w:r>
            <w:r w:rsidR="00B754E0" w:rsidRPr="00387F7E">
              <w:rPr>
                <w:rFonts w:ascii="Arial" w:hAnsi="Arial" w:cs="Arial"/>
                <w:sz w:val="18"/>
                <w:szCs w:val="18"/>
              </w:rPr>
              <w:t>Improved progress for high attaining pupils</w:t>
            </w:r>
          </w:p>
          <w:p w:rsidR="00B754E0" w:rsidRDefault="00B754E0" w:rsidP="00B87350">
            <w:pPr>
              <w:rPr>
                <w:rFonts w:ascii="Arial" w:hAnsi="Arial" w:cs="Arial"/>
                <w:sz w:val="18"/>
                <w:szCs w:val="18"/>
              </w:rPr>
            </w:pPr>
          </w:p>
          <w:p w:rsidR="00B754E0" w:rsidRDefault="00B754E0" w:rsidP="00B87350">
            <w:pPr>
              <w:rPr>
                <w:rFonts w:ascii="Arial" w:hAnsi="Arial" w:cs="Arial"/>
                <w:sz w:val="18"/>
                <w:szCs w:val="18"/>
              </w:rPr>
            </w:pPr>
          </w:p>
          <w:p w:rsidR="00B754E0" w:rsidRDefault="00B754E0" w:rsidP="00B87350">
            <w:pPr>
              <w:rPr>
                <w:rFonts w:ascii="Arial" w:hAnsi="Arial" w:cs="Arial"/>
                <w:sz w:val="18"/>
                <w:szCs w:val="18"/>
              </w:rPr>
            </w:pPr>
          </w:p>
          <w:p w:rsidR="00B754E0" w:rsidRDefault="00B754E0" w:rsidP="00B87350">
            <w:pPr>
              <w:rPr>
                <w:rFonts w:ascii="Arial" w:hAnsi="Arial" w:cs="Arial"/>
                <w:sz w:val="18"/>
                <w:szCs w:val="18"/>
              </w:rPr>
            </w:pPr>
          </w:p>
          <w:p w:rsidR="00B754E0" w:rsidRDefault="00B754E0" w:rsidP="00B87350">
            <w:pPr>
              <w:rPr>
                <w:rFonts w:ascii="Arial" w:hAnsi="Arial" w:cs="Arial"/>
                <w:sz w:val="18"/>
                <w:szCs w:val="18"/>
              </w:rPr>
            </w:pPr>
          </w:p>
          <w:p w:rsidR="00B754E0" w:rsidRDefault="00B754E0" w:rsidP="00B87350">
            <w:pPr>
              <w:rPr>
                <w:rFonts w:ascii="Arial" w:hAnsi="Arial" w:cs="Arial"/>
                <w:sz w:val="18"/>
                <w:szCs w:val="18"/>
              </w:rPr>
            </w:pPr>
          </w:p>
          <w:p w:rsidR="00B754E0" w:rsidRDefault="00B754E0" w:rsidP="00B87350">
            <w:pPr>
              <w:rPr>
                <w:rFonts w:ascii="Arial" w:hAnsi="Arial" w:cs="Arial"/>
                <w:sz w:val="18"/>
                <w:szCs w:val="18"/>
              </w:rPr>
            </w:pPr>
          </w:p>
          <w:p w:rsidR="00B754E0" w:rsidRPr="00387F7E" w:rsidRDefault="002A0803" w:rsidP="00B87350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B</w:t>
            </w:r>
            <w:r w:rsidR="00B754E0">
              <w:rPr>
                <w:rFonts w:ascii="Arial" w:hAnsi="Arial" w:cs="Arial"/>
                <w:sz w:val="18"/>
                <w:szCs w:val="18"/>
              </w:rPr>
              <w:t>. Development of confidence, self-esteem, understanding of the world and vocabulary</w:t>
            </w:r>
          </w:p>
          <w:p w:rsidR="00B754E0" w:rsidRPr="00AE78F2" w:rsidRDefault="00B754E0" w:rsidP="00B87350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409" w:type="dxa"/>
            <w:tcMar>
              <w:top w:w="57" w:type="dxa"/>
              <w:bottom w:w="57" w:type="dxa"/>
            </w:tcMar>
          </w:tcPr>
          <w:p w:rsidR="00B754E0" w:rsidRDefault="00B754E0" w:rsidP="00B87350">
            <w:pPr>
              <w:rPr>
                <w:rFonts w:ascii="Arial" w:hAnsi="Arial" w:cs="Arial"/>
                <w:sz w:val="18"/>
                <w:szCs w:val="18"/>
              </w:rPr>
            </w:pPr>
            <w:r w:rsidRPr="00AE78F2">
              <w:rPr>
                <w:rFonts w:ascii="Arial" w:hAnsi="Arial" w:cs="Arial"/>
                <w:sz w:val="18"/>
                <w:szCs w:val="18"/>
              </w:rPr>
              <w:t xml:space="preserve">Staff training on developing </w:t>
            </w:r>
            <w:proofErr w:type="spellStart"/>
            <w:r w:rsidRPr="00AE78F2">
              <w:rPr>
                <w:rFonts w:ascii="Arial" w:hAnsi="Arial" w:cs="Arial"/>
                <w:sz w:val="18"/>
                <w:szCs w:val="18"/>
              </w:rPr>
              <w:t>oracy</w:t>
            </w:r>
            <w:proofErr w:type="spellEnd"/>
            <w:r w:rsidRPr="00AE78F2">
              <w:rPr>
                <w:rFonts w:ascii="Arial" w:hAnsi="Arial" w:cs="Arial"/>
                <w:sz w:val="18"/>
                <w:szCs w:val="18"/>
              </w:rPr>
              <w:t xml:space="preserve"> for the high attaining pupil</w:t>
            </w:r>
            <w:r>
              <w:rPr>
                <w:rFonts w:ascii="Arial" w:hAnsi="Arial" w:cs="Arial"/>
                <w:sz w:val="18"/>
                <w:szCs w:val="18"/>
              </w:rPr>
              <w:t>s</w:t>
            </w:r>
            <w:r w:rsidRPr="00AE78F2">
              <w:rPr>
                <w:rFonts w:ascii="Arial" w:hAnsi="Arial" w:cs="Arial"/>
                <w:sz w:val="18"/>
                <w:szCs w:val="18"/>
              </w:rPr>
              <w:t xml:space="preserve"> in EYFS and </w:t>
            </w:r>
            <w:r>
              <w:rPr>
                <w:rFonts w:ascii="Arial" w:hAnsi="Arial" w:cs="Arial"/>
                <w:sz w:val="18"/>
                <w:szCs w:val="18"/>
              </w:rPr>
              <w:t>throughout the school:  creating a “language environment”</w:t>
            </w:r>
          </w:p>
          <w:p w:rsidR="00B754E0" w:rsidRDefault="00B754E0" w:rsidP="00B87350">
            <w:pPr>
              <w:rPr>
                <w:rFonts w:ascii="Arial" w:hAnsi="Arial" w:cs="Arial"/>
                <w:sz w:val="18"/>
                <w:szCs w:val="18"/>
              </w:rPr>
            </w:pPr>
          </w:p>
          <w:p w:rsidR="00B754E0" w:rsidRDefault="00B754E0" w:rsidP="00B87350">
            <w:pPr>
              <w:rPr>
                <w:rFonts w:ascii="Arial" w:hAnsi="Arial" w:cs="Arial"/>
                <w:sz w:val="18"/>
                <w:szCs w:val="18"/>
              </w:rPr>
            </w:pPr>
          </w:p>
          <w:p w:rsidR="00B754E0" w:rsidRDefault="00B754E0" w:rsidP="00B87350">
            <w:pPr>
              <w:rPr>
                <w:rFonts w:ascii="Arial" w:hAnsi="Arial" w:cs="Arial"/>
                <w:sz w:val="18"/>
                <w:szCs w:val="18"/>
              </w:rPr>
            </w:pPr>
          </w:p>
          <w:p w:rsidR="00B754E0" w:rsidRDefault="00B754E0" w:rsidP="00B87350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Literacy scheme implemented to support structured development of reading, writing and comprehension throughout the school</w:t>
            </w:r>
          </w:p>
          <w:p w:rsidR="00B754E0" w:rsidRDefault="00B754E0" w:rsidP="00B87350">
            <w:pPr>
              <w:rPr>
                <w:rFonts w:ascii="Arial" w:hAnsi="Arial" w:cs="Arial"/>
                <w:sz w:val="18"/>
                <w:szCs w:val="18"/>
              </w:rPr>
            </w:pPr>
          </w:p>
          <w:p w:rsidR="00B754E0" w:rsidRPr="00AE78F2" w:rsidRDefault="00B754E0" w:rsidP="00B87350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PP children are supported to develop aspirations, experience, vocabulary  and interests through opportunities to go on enrichment visits and to attend specialist clubs and activities</w:t>
            </w:r>
          </w:p>
        </w:tc>
        <w:tc>
          <w:tcPr>
            <w:tcW w:w="3828" w:type="dxa"/>
            <w:shd w:val="clear" w:color="auto" w:fill="auto"/>
            <w:tcMar>
              <w:top w:w="57" w:type="dxa"/>
              <w:bottom w:w="57" w:type="dxa"/>
            </w:tcMar>
          </w:tcPr>
          <w:p w:rsidR="00B754E0" w:rsidRDefault="00B754E0" w:rsidP="00B87350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Research shows that there is a </w:t>
            </w:r>
            <w:proofErr w:type="gramStart"/>
            <w:r>
              <w:rPr>
                <w:rFonts w:ascii="Arial" w:hAnsi="Arial" w:cs="Arial"/>
                <w:sz w:val="18"/>
                <w:szCs w:val="18"/>
              </w:rPr>
              <w:t>30 million word</w:t>
            </w:r>
            <w:proofErr w:type="gramEnd"/>
            <w:r>
              <w:rPr>
                <w:rFonts w:ascii="Arial" w:hAnsi="Arial" w:cs="Arial"/>
                <w:sz w:val="18"/>
                <w:szCs w:val="18"/>
              </w:rPr>
              <w:t xml:space="preserve"> gap at age 3 between disadvantaged and “educating” homes.  It is important to enable disadvantaged children to experience a rich variety of vocabulary and language structures; also to allow them to widen their experience through the medium of book-sharing and real experiences.</w:t>
            </w:r>
          </w:p>
          <w:p w:rsidR="00B754E0" w:rsidRDefault="00B754E0" w:rsidP="00B87350">
            <w:pPr>
              <w:rPr>
                <w:rFonts w:ascii="Arial" w:hAnsi="Arial" w:cs="Arial"/>
                <w:sz w:val="18"/>
                <w:szCs w:val="18"/>
              </w:rPr>
            </w:pPr>
          </w:p>
          <w:p w:rsidR="002A0803" w:rsidRDefault="002A0803" w:rsidP="002A0803">
            <w:pPr>
              <w:rPr>
                <w:rFonts w:ascii="Arial" w:hAnsi="Arial" w:cs="Arial"/>
                <w:sz w:val="18"/>
                <w:szCs w:val="18"/>
              </w:rPr>
            </w:pPr>
            <w:r w:rsidRPr="00AE78F2">
              <w:rPr>
                <w:rFonts w:ascii="Arial" w:hAnsi="Arial" w:cs="Arial"/>
                <w:sz w:val="18"/>
                <w:szCs w:val="18"/>
              </w:rPr>
              <w:t>High ability pupils</w:t>
            </w:r>
            <w:r>
              <w:rPr>
                <w:rFonts w:ascii="Arial" w:hAnsi="Arial" w:cs="Arial"/>
                <w:sz w:val="18"/>
                <w:szCs w:val="18"/>
              </w:rPr>
              <w:t xml:space="preserve"> eligible for PP need additional support to reach higher attaining levels in maths.</w:t>
            </w:r>
            <w:r w:rsidRPr="00AE78F2">
              <w:rPr>
                <w:rFonts w:ascii="Arial" w:hAnsi="Arial" w:cs="Arial"/>
                <w:sz w:val="18"/>
                <w:szCs w:val="18"/>
              </w:rPr>
              <w:t xml:space="preserve"> We want to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AE78F2">
              <w:rPr>
                <w:rFonts w:ascii="Arial" w:hAnsi="Arial" w:cs="Arial"/>
                <w:sz w:val="18"/>
                <w:szCs w:val="18"/>
              </w:rPr>
              <w:t xml:space="preserve">ensure that PP pupils can achieve high attainment as well as simply ‘meeting expected standards’. </w:t>
            </w:r>
          </w:p>
          <w:p w:rsidR="00B754E0" w:rsidRDefault="002A0803" w:rsidP="002A080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Teachers throughout the school are receiving CPD on identifying ways in supporting and challenging PP children in understanding mathematical concepts and applying them.</w:t>
            </w:r>
          </w:p>
          <w:p w:rsidR="00B754E0" w:rsidRDefault="00B754E0" w:rsidP="00B87350">
            <w:pPr>
              <w:rPr>
                <w:rFonts w:ascii="Arial" w:hAnsi="Arial" w:cs="Arial"/>
                <w:sz w:val="18"/>
                <w:szCs w:val="18"/>
              </w:rPr>
            </w:pPr>
          </w:p>
          <w:p w:rsidR="00B754E0" w:rsidRPr="00AE78F2" w:rsidRDefault="00B754E0" w:rsidP="00B87350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3260" w:type="dxa"/>
            <w:shd w:val="clear" w:color="auto" w:fill="auto"/>
            <w:tcMar>
              <w:top w:w="57" w:type="dxa"/>
              <w:bottom w:w="57" w:type="dxa"/>
            </w:tcMar>
          </w:tcPr>
          <w:p w:rsidR="00B754E0" w:rsidRDefault="00B754E0" w:rsidP="00903196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Monitoring to ensure that all PP children have opportunities to attend enrichment clubs and activities, and to attend theatre visits, educational </w:t>
            </w:r>
            <w:proofErr w:type="gramStart"/>
            <w:r>
              <w:rPr>
                <w:rFonts w:ascii="Arial" w:hAnsi="Arial" w:cs="Arial"/>
                <w:sz w:val="18"/>
                <w:szCs w:val="18"/>
              </w:rPr>
              <w:t>visits</w:t>
            </w:r>
            <w:r w:rsidR="00903196">
              <w:rPr>
                <w:rFonts w:ascii="Arial" w:hAnsi="Arial" w:cs="Arial"/>
                <w:sz w:val="18"/>
                <w:szCs w:val="18"/>
              </w:rPr>
              <w:t>.</w:t>
            </w:r>
            <w:r>
              <w:rPr>
                <w:rFonts w:ascii="Arial" w:hAnsi="Arial" w:cs="Arial"/>
                <w:sz w:val="18"/>
                <w:szCs w:val="18"/>
              </w:rPr>
              <w:t>.</w:t>
            </w:r>
            <w:proofErr w:type="gramEnd"/>
          </w:p>
          <w:p w:rsidR="0059701E" w:rsidRDefault="0059701E" w:rsidP="00903196">
            <w:pPr>
              <w:rPr>
                <w:rFonts w:ascii="Arial" w:hAnsi="Arial" w:cs="Arial"/>
                <w:sz w:val="18"/>
                <w:szCs w:val="18"/>
              </w:rPr>
            </w:pPr>
          </w:p>
          <w:p w:rsidR="0059701E" w:rsidRDefault="0059701E" w:rsidP="00903196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LA training sourced and TA’s to attend</w:t>
            </w:r>
          </w:p>
          <w:p w:rsidR="002A0803" w:rsidRDefault="002A0803" w:rsidP="00903196">
            <w:pPr>
              <w:rPr>
                <w:rFonts w:ascii="Arial" w:hAnsi="Arial" w:cs="Arial"/>
                <w:sz w:val="18"/>
                <w:szCs w:val="18"/>
              </w:rPr>
            </w:pPr>
          </w:p>
          <w:p w:rsidR="002A0803" w:rsidRDefault="002A0803" w:rsidP="00903196">
            <w:pPr>
              <w:rPr>
                <w:rFonts w:ascii="Arial" w:hAnsi="Arial" w:cs="Arial"/>
                <w:sz w:val="18"/>
                <w:szCs w:val="18"/>
              </w:rPr>
            </w:pPr>
          </w:p>
          <w:p w:rsidR="002A0803" w:rsidRPr="00AE78F2" w:rsidRDefault="002A0803" w:rsidP="002A0803">
            <w:pPr>
              <w:rPr>
                <w:rFonts w:ascii="Arial" w:hAnsi="Arial" w:cs="Arial"/>
                <w:sz w:val="18"/>
                <w:szCs w:val="18"/>
              </w:rPr>
            </w:pPr>
            <w:r w:rsidRPr="00AE78F2">
              <w:rPr>
                <w:rFonts w:ascii="Arial" w:hAnsi="Arial" w:cs="Arial"/>
                <w:sz w:val="18"/>
                <w:szCs w:val="18"/>
              </w:rPr>
              <w:t>Course selected using evidence of effectiveness</w:t>
            </w:r>
            <w:r>
              <w:rPr>
                <w:rFonts w:ascii="Arial" w:hAnsi="Arial" w:cs="Arial"/>
                <w:sz w:val="18"/>
                <w:szCs w:val="18"/>
              </w:rPr>
              <w:t>.</w:t>
            </w:r>
            <w:r w:rsidRPr="00AE78F2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:rsidR="002A0803" w:rsidRPr="00AE78F2" w:rsidRDefault="002A0803" w:rsidP="002A0803">
            <w:pPr>
              <w:rPr>
                <w:rFonts w:ascii="Arial" w:hAnsi="Arial" w:cs="Arial"/>
                <w:sz w:val="18"/>
                <w:szCs w:val="18"/>
              </w:rPr>
            </w:pPr>
            <w:r w:rsidRPr="00AE78F2">
              <w:rPr>
                <w:rFonts w:ascii="Arial" w:hAnsi="Arial" w:cs="Arial"/>
                <w:sz w:val="18"/>
                <w:szCs w:val="18"/>
              </w:rPr>
              <w:t xml:space="preserve">Use INSET days to deliver training.  </w:t>
            </w:r>
          </w:p>
          <w:p w:rsidR="002A0803" w:rsidRPr="00761F2E" w:rsidRDefault="002A0803" w:rsidP="002A0803">
            <w:pPr>
              <w:rPr>
                <w:rFonts w:ascii="Arial" w:hAnsi="Arial" w:cs="Arial"/>
                <w:sz w:val="18"/>
                <w:szCs w:val="18"/>
              </w:rPr>
            </w:pPr>
            <w:r w:rsidRPr="00AE78F2">
              <w:rPr>
                <w:rFonts w:ascii="Arial" w:hAnsi="Arial" w:cs="Arial"/>
                <w:sz w:val="18"/>
                <w:szCs w:val="18"/>
              </w:rPr>
              <w:t xml:space="preserve">Peer observation of attendees’ classes after the course, to embed learning (no assessment).   </w:t>
            </w:r>
          </w:p>
        </w:tc>
        <w:tc>
          <w:tcPr>
            <w:tcW w:w="1276" w:type="dxa"/>
            <w:shd w:val="clear" w:color="auto" w:fill="auto"/>
          </w:tcPr>
          <w:p w:rsidR="00B754E0" w:rsidRDefault="00B754E0" w:rsidP="00B87350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Literacy lead/ Assistant</w:t>
            </w:r>
            <w:r w:rsidRPr="00AE78F2">
              <w:rPr>
                <w:rFonts w:ascii="Arial" w:hAnsi="Arial" w:cs="Arial"/>
                <w:sz w:val="18"/>
                <w:szCs w:val="18"/>
              </w:rPr>
              <w:t xml:space="preserve"> Head</w:t>
            </w:r>
            <w:r>
              <w:rPr>
                <w:rFonts w:ascii="Arial" w:hAnsi="Arial" w:cs="Arial"/>
                <w:sz w:val="18"/>
                <w:szCs w:val="18"/>
              </w:rPr>
              <w:t xml:space="preserve"> and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Headteacher</w:t>
            </w:r>
            <w:proofErr w:type="spellEnd"/>
          </w:p>
          <w:p w:rsidR="002A0803" w:rsidRDefault="002A0803" w:rsidP="00B87350">
            <w:pPr>
              <w:rPr>
                <w:rFonts w:ascii="Arial" w:hAnsi="Arial" w:cs="Arial"/>
                <w:sz w:val="18"/>
                <w:szCs w:val="18"/>
              </w:rPr>
            </w:pPr>
          </w:p>
          <w:p w:rsidR="002A0803" w:rsidRDefault="002A0803" w:rsidP="00B87350">
            <w:pPr>
              <w:rPr>
                <w:rFonts w:ascii="Arial" w:hAnsi="Arial" w:cs="Arial"/>
                <w:sz w:val="18"/>
                <w:szCs w:val="18"/>
              </w:rPr>
            </w:pPr>
          </w:p>
          <w:p w:rsidR="002A0803" w:rsidRDefault="002A0803" w:rsidP="00B87350">
            <w:pPr>
              <w:rPr>
                <w:rFonts w:ascii="Arial" w:hAnsi="Arial" w:cs="Arial"/>
                <w:sz w:val="18"/>
                <w:szCs w:val="18"/>
              </w:rPr>
            </w:pPr>
          </w:p>
          <w:p w:rsidR="002A0803" w:rsidRDefault="002A0803" w:rsidP="00B87350">
            <w:pPr>
              <w:rPr>
                <w:rFonts w:ascii="Arial" w:hAnsi="Arial" w:cs="Arial"/>
                <w:sz w:val="18"/>
                <w:szCs w:val="18"/>
              </w:rPr>
            </w:pPr>
          </w:p>
          <w:p w:rsidR="002A0803" w:rsidRPr="00AE78F2" w:rsidRDefault="002A0803" w:rsidP="00B87350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Basic Skills</w:t>
            </w:r>
            <w:r w:rsidRPr="00AE78F2">
              <w:rPr>
                <w:rFonts w:ascii="Arial" w:hAnsi="Arial" w:cs="Arial"/>
                <w:sz w:val="18"/>
                <w:szCs w:val="18"/>
              </w:rPr>
              <w:t xml:space="preserve"> lead</w:t>
            </w:r>
            <w:r>
              <w:rPr>
                <w:rFonts w:ascii="Arial" w:hAnsi="Arial" w:cs="Arial"/>
                <w:sz w:val="18"/>
                <w:szCs w:val="18"/>
              </w:rPr>
              <w:t xml:space="preserve"> (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Asst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HT) and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Headteacher</w:t>
            </w:r>
            <w:proofErr w:type="spellEnd"/>
          </w:p>
        </w:tc>
        <w:tc>
          <w:tcPr>
            <w:tcW w:w="1984" w:type="dxa"/>
          </w:tcPr>
          <w:p w:rsidR="00B754E0" w:rsidRDefault="00372843" w:rsidP="00B87350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March and July 2020</w:t>
            </w:r>
          </w:p>
          <w:p w:rsidR="002A0803" w:rsidRDefault="002A0803" w:rsidP="00B87350">
            <w:pPr>
              <w:rPr>
                <w:rFonts w:ascii="Arial" w:hAnsi="Arial" w:cs="Arial"/>
                <w:sz w:val="18"/>
                <w:szCs w:val="18"/>
              </w:rPr>
            </w:pPr>
          </w:p>
          <w:p w:rsidR="002A0803" w:rsidRDefault="002A0803" w:rsidP="00B87350">
            <w:pPr>
              <w:rPr>
                <w:rFonts w:ascii="Arial" w:hAnsi="Arial" w:cs="Arial"/>
                <w:sz w:val="18"/>
                <w:szCs w:val="18"/>
              </w:rPr>
            </w:pPr>
          </w:p>
          <w:p w:rsidR="002A0803" w:rsidRDefault="002A0803" w:rsidP="00B87350">
            <w:pPr>
              <w:rPr>
                <w:rFonts w:ascii="Arial" w:hAnsi="Arial" w:cs="Arial"/>
                <w:sz w:val="18"/>
                <w:szCs w:val="18"/>
              </w:rPr>
            </w:pPr>
          </w:p>
          <w:p w:rsidR="002A0803" w:rsidRDefault="002A0803" w:rsidP="00B87350">
            <w:pPr>
              <w:rPr>
                <w:rFonts w:ascii="Arial" w:hAnsi="Arial" w:cs="Arial"/>
                <w:sz w:val="18"/>
                <w:szCs w:val="18"/>
              </w:rPr>
            </w:pPr>
          </w:p>
          <w:p w:rsidR="002A0803" w:rsidRDefault="002A0803" w:rsidP="00B87350">
            <w:pPr>
              <w:rPr>
                <w:rFonts w:ascii="Arial" w:hAnsi="Arial" w:cs="Arial"/>
                <w:sz w:val="18"/>
                <w:szCs w:val="18"/>
              </w:rPr>
            </w:pPr>
          </w:p>
          <w:p w:rsidR="002A0803" w:rsidRDefault="002A0803" w:rsidP="00B87350">
            <w:pPr>
              <w:rPr>
                <w:rFonts w:ascii="Arial" w:hAnsi="Arial" w:cs="Arial"/>
                <w:sz w:val="18"/>
                <w:szCs w:val="18"/>
              </w:rPr>
            </w:pPr>
          </w:p>
          <w:p w:rsidR="002A0803" w:rsidRDefault="002A0803" w:rsidP="00B87350">
            <w:pPr>
              <w:rPr>
                <w:rFonts w:ascii="Arial" w:hAnsi="Arial" w:cs="Arial"/>
                <w:sz w:val="18"/>
                <w:szCs w:val="18"/>
              </w:rPr>
            </w:pPr>
          </w:p>
          <w:p w:rsidR="002A0803" w:rsidRDefault="002A0803" w:rsidP="00B87350">
            <w:pPr>
              <w:rPr>
                <w:rFonts w:ascii="Arial" w:hAnsi="Arial" w:cs="Arial"/>
                <w:sz w:val="18"/>
                <w:szCs w:val="18"/>
              </w:rPr>
            </w:pPr>
          </w:p>
          <w:p w:rsidR="002A0803" w:rsidRDefault="00372843" w:rsidP="00B87350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March and July 2020</w:t>
            </w:r>
          </w:p>
          <w:p w:rsidR="002A0803" w:rsidRPr="00AE78F2" w:rsidRDefault="002A0803" w:rsidP="00B87350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B754E0" w:rsidRPr="002954A6" w:rsidTr="00B87350">
        <w:trPr>
          <w:trHeight w:hRule="exact" w:val="2184"/>
        </w:trPr>
        <w:tc>
          <w:tcPr>
            <w:tcW w:w="2235" w:type="dxa"/>
            <w:tcMar>
              <w:top w:w="57" w:type="dxa"/>
              <w:bottom w:w="57" w:type="dxa"/>
            </w:tcMar>
          </w:tcPr>
          <w:p w:rsidR="00B754E0" w:rsidRPr="00AE78F2" w:rsidRDefault="002A0803" w:rsidP="00B87350">
            <w:pPr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C.</w:t>
            </w:r>
            <w:r w:rsidR="00B754E0">
              <w:rPr>
                <w:rFonts w:ascii="Arial" w:hAnsi="Arial" w:cs="Arial"/>
                <w:sz w:val="18"/>
                <w:szCs w:val="18"/>
              </w:rPr>
              <w:t>Improved</w:t>
            </w:r>
            <w:proofErr w:type="spellEnd"/>
            <w:r w:rsidR="00B754E0">
              <w:rPr>
                <w:rFonts w:ascii="Arial" w:hAnsi="Arial" w:cs="Arial"/>
                <w:sz w:val="18"/>
                <w:szCs w:val="18"/>
              </w:rPr>
              <w:t xml:space="preserve"> progress for </w:t>
            </w:r>
            <w:r w:rsidR="00B754E0" w:rsidRPr="00AE78F2">
              <w:rPr>
                <w:rFonts w:ascii="Arial" w:hAnsi="Arial" w:cs="Arial"/>
                <w:sz w:val="18"/>
                <w:szCs w:val="18"/>
              </w:rPr>
              <w:t>high attaining pupils</w:t>
            </w:r>
            <w:r w:rsidR="00B754E0">
              <w:rPr>
                <w:rFonts w:ascii="Arial" w:hAnsi="Arial" w:cs="Arial"/>
                <w:sz w:val="18"/>
                <w:szCs w:val="18"/>
              </w:rPr>
              <w:t xml:space="preserve"> in all areas, particularly mathematics.</w:t>
            </w:r>
          </w:p>
          <w:p w:rsidR="00B754E0" w:rsidRPr="00AE78F2" w:rsidRDefault="00B754E0" w:rsidP="00B87350">
            <w:pPr>
              <w:rPr>
                <w:rFonts w:ascii="Arial" w:hAnsi="Arial" w:cs="Arial"/>
                <w:sz w:val="18"/>
                <w:szCs w:val="18"/>
                <w:highlight w:val="yellow"/>
              </w:rPr>
            </w:pPr>
          </w:p>
        </w:tc>
        <w:tc>
          <w:tcPr>
            <w:tcW w:w="2409" w:type="dxa"/>
            <w:tcMar>
              <w:top w:w="57" w:type="dxa"/>
              <w:bottom w:w="57" w:type="dxa"/>
            </w:tcMar>
          </w:tcPr>
          <w:p w:rsidR="00B754E0" w:rsidRDefault="00B754E0" w:rsidP="00B87350">
            <w:pPr>
              <w:rPr>
                <w:rFonts w:ascii="Arial" w:hAnsi="Arial" w:cs="Arial"/>
                <w:sz w:val="18"/>
                <w:szCs w:val="18"/>
              </w:rPr>
            </w:pPr>
            <w:r w:rsidRPr="00AE78F2">
              <w:rPr>
                <w:rFonts w:ascii="Arial" w:hAnsi="Arial" w:cs="Arial"/>
                <w:sz w:val="18"/>
                <w:szCs w:val="18"/>
              </w:rPr>
              <w:t>CPD on providing stretch for high attaining pupils</w:t>
            </w:r>
            <w:r>
              <w:rPr>
                <w:rFonts w:ascii="Arial" w:hAnsi="Arial" w:cs="Arial"/>
                <w:sz w:val="18"/>
                <w:szCs w:val="18"/>
              </w:rPr>
              <w:t>.</w:t>
            </w:r>
          </w:p>
          <w:p w:rsidR="002A0803" w:rsidRDefault="002A0803" w:rsidP="00B87350">
            <w:pPr>
              <w:rPr>
                <w:rFonts w:ascii="Arial" w:hAnsi="Arial" w:cs="Arial"/>
                <w:sz w:val="18"/>
                <w:szCs w:val="18"/>
              </w:rPr>
            </w:pPr>
          </w:p>
          <w:p w:rsidR="002A0803" w:rsidRPr="00AE78F2" w:rsidRDefault="002A0803" w:rsidP="00B87350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Mastery Maths Project</w:t>
            </w:r>
          </w:p>
        </w:tc>
        <w:tc>
          <w:tcPr>
            <w:tcW w:w="3828" w:type="dxa"/>
            <w:tcMar>
              <w:top w:w="57" w:type="dxa"/>
              <w:bottom w:w="57" w:type="dxa"/>
            </w:tcMar>
          </w:tcPr>
          <w:p w:rsidR="00B754E0" w:rsidRPr="00AE78F2" w:rsidRDefault="002A0803" w:rsidP="00B87350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Local authority backed scheme already showing impact in other schools</w:t>
            </w:r>
          </w:p>
        </w:tc>
        <w:tc>
          <w:tcPr>
            <w:tcW w:w="3260" w:type="dxa"/>
            <w:shd w:val="clear" w:color="auto" w:fill="auto"/>
            <w:tcMar>
              <w:top w:w="57" w:type="dxa"/>
              <w:bottom w:w="57" w:type="dxa"/>
            </w:tcMar>
          </w:tcPr>
          <w:p w:rsidR="00B754E0" w:rsidRPr="00AE78F2" w:rsidRDefault="00B754E0" w:rsidP="00B87350">
            <w:pPr>
              <w:rPr>
                <w:rFonts w:ascii="Arial" w:hAnsi="Arial" w:cs="Arial"/>
                <w:sz w:val="18"/>
                <w:szCs w:val="18"/>
                <w:highlight w:val="yellow"/>
              </w:rPr>
            </w:pPr>
            <w:r w:rsidRPr="00AE78F2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2A0803">
              <w:rPr>
                <w:rFonts w:ascii="Arial" w:hAnsi="Arial" w:cs="Arial"/>
                <w:sz w:val="18"/>
                <w:szCs w:val="18"/>
              </w:rPr>
              <w:t>Invest time</w:t>
            </w:r>
          </w:p>
        </w:tc>
        <w:tc>
          <w:tcPr>
            <w:tcW w:w="1276" w:type="dxa"/>
            <w:shd w:val="clear" w:color="auto" w:fill="auto"/>
          </w:tcPr>
          <w:p w:rsidR="00B754E0" w:rsidRPr="00AE78F2" w:rsidRDefault="00B754E0" w:rsidP="00B87350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84" w:type="dxa"/>
            <w:shd w:val="clear" w:color="auto" w:fill="auto"/>
          </w:tcPr>
          <w:p w:rsidR="00B754E0" w:rsidRDefault="00372843" w:rsidP="00B87350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March and </w:t>
            </w:r>
            <w:proofErr w:type="gramStart"/>
            <w:r>
              <w:rPr>
                <w:rFonts w:ascii="Arial" w:hAnsi="Arial" w:cs="Arial"/>
                <w:sz w:val="18"/>
                <w:szCs w:val="18"/>
              </w:rPr>
              <w:t>July  2020</w:t>
            </w:r>
            <w:proofErr w:type="gramEnd"/>
          </w:p>
          <w:p w:rsidR="00B754E0" w:rsidRDefault="00B754E0" w:rsidP="00B87350">
            <w:pPr>
              <w:rPr>
                <w:rFonts w:ascii="Arial" w:hAnsi="Arial" w:cs="Arial"/>
                <w:sz w:val="18"/>
                <w:szCs w:val="18"/>
              </w:rPr>
            </w:pPr>
          </w:p>
          <w:p w:rsidR="00B754E0" w:rsidRDefault="00B754E0" w:rsidP="00B87350">
            <w:pPr>
              <w:rPr>
                <w:rFonts w:ascii="Arial" w:hAnsi="Arial" w:cs="Arial"/>
                <w:sz w:val="18"/>
                <w:szCs w:val="18"/>
              </w:rPr>
            </w:pPr>
          </w:p>
          <w:p w:rsidR="00B754E0" w:rsidRDefault="00B754E0" w:rsidP="00B87350">
            <w:pPr>
              <w:rPr>
                <w:rFonts w:ascii="Arial" w:hAnsi="Arial" w:cs="Arial"/>
                <w:sz w:val="18"/>
                <w:szCs w:val="18"/>
              </w:rPr>
            </w:pPr>
          </w:p>
          <w:p w:rsidR="00B754E0" w:rsidRDefault="00B754E0" w:rsidP="00B87350">
            <w:pPr>
              <w:rPr>
                <w:rFonts w:ascii="Arial" w:hAnsi="Arial" w:cs="Arial"/>
                <w:sz w:val="18"/>
                <w:szCs w:val="18"/>
              </w:rPr>
            </w:pPr>
          </w:p>
          <w:p w:rsidR="00B754E0" w:rsidRDefault="00B754E0" w:rsidP="00B87350">
            <w:pPr>
              <w:rPr>
                <w:rFonts w:ascii="Arial" w:hAnsi="Arial" w:cs="Arial"/>
                <w:sz w:val="18"/>
                <w:szCs w:val="18"/>
              </w:rPr>
            </w:pPr>
          </w:p>
          <w:p w:rsidR="00B754E0" w:rsidRDefault="00B754E0" w:rsidP="00B87350">
            <w:pPr>
              <w:rPr>
                <w:rFonts w:ascii="Arial" w:hAnsi="Arial" w:cs="Arial"/>
                <w:sz w:val="18"/>
                <w:szCs w:val="18"/>
              </w:rPr>
            </w:pPr>
          </w:p>
          <w:p w:rsidR="00B754E0" w:rsidRDefault="00B754E0" w:rsidP="00B87350">
            <w:pPr>
              <w:rPr>
                <w:rFonts w:ascii="Arial" w:hAnsi="Arial" w:cs="Arial"/>
                <w:sz w:val="18"/>
                <w:szCs w:val="18"/>
              </w:rPr>
            </w:pPr>
          </w:p>
          <w:p w:rsidR="00B754E0" w:rsidRDefault="00B754E0" w:rsidP="00B87350">
            <w:pPr>
              <w:rPr>
                <w:rFonts w:ascii="Arial" w:hAnsi="Arial" w:cs="Arial"/>
                <w:sz w:val="18"/>
                <w:szCs w:val="18"/>
              </w:rPr>
            </w:pPr>
          </w:p>
          <w:p w:rsidR="00B754E0" w:rsidRDefault="00B754E0" w:rsidP="00B87350">
            <w:pPr>
              <w:rPr>
                <w:rFonts w:ascii="Arial" w:hAnsi="Arial" w:cs="Arial"/>
                <w:sz w:val="18"/>
                <w:szCs w:val="18"/>
              </w:rPr>
            </w:pPr>
          </w:p>
          <w:p w:rsidR="00B754E0" w:rsidRDefault="00B754E0" w:rsidP="00B87350">
            <w:pPr>
              <w:rPr>
                <w:rFonts w:ascii="Arial" w:hAnsi="Arial" w:cs="Arial"/>
                <w:sz w:val="18"/>
                <w:szCs w:val="18"/>
              </w:rPr>
            </w:pPr>
          </w:p>
          <w:p w:rsidR="00B754E0" w:rsidRDefault="00B754E0" w:rsidP="00B87350">
            <w:pPr>
              <w:rPr>
                <w:rFonts w:ascii="Arial" w:hAnsi="Arial" w:cs="Arial"/>
                <w:sz w:val="18"/>
                <w:szCs w:val="18"/>
              </w:rPr>
            </w:pPr>
          </w:p>
          <w:p w:rsidR="00B754E0" w:rsidRDefault="00B754E0" w:rsidP="00B87350">
            <w:pPr>
              <w:rPr>
                <w:rFonts w:ascii="Arial" w:hAnsi="Arial" w:cs="Arial"/>
                <w:sz w:val="18"/>
                <w:szCs w:val="18"/>
              </w:rPr>
            </w:pPr>
          </w:p>
          <w:p w:rsidR="00B754E0" w:rsidRDefault="00B754E0" w:rsidP="00B87350">
            <w:pPr>
              <w:rPr>
                <w:rFonts w:ascii="Arial" w:hAnsi="Arial" w:cs="Arial"/>
                <w:sz w:val="18"/>
                <w:szCs w:val="18"/>
              </w:rPr>
            </w:pPr>
          </w:p>
          <w:p w:rsidR="00B754E0" w:rsidRPr="00AE78F2" w:rsidRDefault="00B754E0" w:rsidP="00B87350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754E0" w:rsidRPr="002954A6" w:rsidTr="00B87350">
        <w:trPr>
          <w:trHeight w:hRule="exact" w:val="387"/>
        </w:trPr>
        <w:tc>
          <w:tcPr>
            <w:tcW w:w="13008" w:type="dxa"/>
            <w:gridSpan w:val="5"/>
            <w:tcMar>
              <w:top w:w="57" w:type="dxa"/>
              <w:bottom w:w="57" w:type="dxa"/>
            </w:tcMar>
          </w:tcPr>
          <w:p w:rsidR="00B754E0" w:rsidRPr="002954A6" w:rsidRDefault="002E74AA" w:rsidP="00B87350">
            <w:pPr>
              <w:jc w:val="right"/>
              <w:rPr>
                <w:rFonts w:ascii="Arial" w:hAnsi="Arial" w:cs="Arial"/>
              </w:rPr>
            </w:pPr>
            <w:r w:rsidRPr="002E74AA">
              <w:rPr>
                <w:rFonts w:ascii="Arial" w:hAnsi="Arial" w:cs="Arial"/>
              </w:rPr>
              <w:t>Speech and language/</w:t>
            </w:r>
            <w:proofErr w:type="spellStart"/>
            <w:r w:rsidRPr="002E74AA">
              <w:rPr>
                <w:rFonts w:ascii="Arial" w:hAnsi="Arial" w:cs="Arial"/>
              </w:rPr>
              <w:t>aracy</w:t>
            </w:r>
            <w:proofErr w:type="spellEnd"/>
            <w:r w:rsidRPr="002E74AA">
              <w:rPr>
                <w:rFonts w:ascii="Arial" w:hAnsi="Arial" w:cs="Arial"/>
              </w:rPr>
              <w:t xml:space="preserve"> training provided free from BB.</w:t>
            </w:r>
            <w:r>
              <w:rPr>
                <w:rFonts w:ascii="Arial" w:hAnsi="Arial" w:cs="Arial"/>
                <w:b/>
              </w:rPr>
              <w:t xml:space="preserve">                       </w:t>
            </w:r>
            <w:r w:rsidR="00B754E0" w:rsidRPr="002954A6">
              <w:rPr>
                <w:rFonts w:ascii="Arial" w:hAnsi="Arial" w:cs="Arial"/>
                <w:b/>
              </w:rPr>
              <w:t>Total budgeted cost</w:t>
            </w:r>
          </w:p>
        </w:tc>
        <w:tc>
          <w:tcPr>
            <w:tcW w:w="1984" w:type="dxa"/>
          </w:tcPr>
          <w:p w:rsidR="00B754E0" w:rsidRDefault="002E74AA" w:rsidP="002E74A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£13,644</w:t>
            </w:r>
          </w:p>
          <w:p w:rsidR="00B754E0" w:rsidRDefault="00B754E0" w:rsidP="00B87350">
            <w:pPr>
              <w:rPr>
                <w:rFonts w:ascii="Arial" w:hAnsi="Arial" w:cs="Arial"/>
                <w:sz w:val="18"/>
                <w:szCs w:val="18"/>
              </w:rPr>
            </w:pPr>
          </w:p>
          <w:p w:rsidR="00B754E0" w:rsidRDefault="00B754E0" w:rsidP="00B87350">
            <w:pPr>
              <w:rPr>
                <w:rFonts w:ascii="Arial" w:hAnsi="Arial" w:cs="Arial"/>
                <w:sz w:val="18"/>
                <w:szCs w:val="18"/>
              </w:rPr>
            </w:pPr>
          </w:p>
          <w:p w:rsidR="00B754E0" w:rsidRDefault="00B754E0" w:rsidP="00B87350">
            <w:pPr>
              <w:rPr>
                <w:rFonts w:ascii="Arial" w:hAnsi="Arial" w:cs="Arial"/>
                <w:sz w:val="18"/>
                <w:szCs w:val="18"/>
              </w:rPr>
            </w:pPr>
          </w:p>
          <w:p w:rsidR="00B754E0" w:rsidRPr="002954A6" w:rsidRDefault="00B754E0" w:rsidP="00B87350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754E0" w:rsidRPr="002954A6" w:rsidTr="00B87350">
        <w:trPr>
          <w:trHeight w:hRule="exact" w:val="312"/>
        </w:trPr>
        <w:tc>
          <w:tcPr>
            <w:tcW w:w="14992" w:type="dxa"/>
            <w:gridSpan w:val="6"/>
            <w:tcMar>
              <w:top w:w="57" w:type="dxa"/>
              <w:bottom w:w="57" w:type="dxa"/>
            </w:tcMar>
          </w:tcPr>
          <w:p w:rsidR="00B754E0" w:rsidRDefault="00B754E0" w:rsidP="00B87350">
            <w:pPr>
              <w:rPr>
                <w:rFonts w:ascii="Arial" w:hAnsi="Arial" w:cs="Arial"/>
                <w:b/>
              </w:rPr>
            </w:pPr>
          </w:p>
          <w:p w:rsidR="00B754E0" w:rsidRDefault="00B754E0" w:rsidP="00B87350">
            <w:pPr>
              <w:rPr>
                <w:rFonts w:ascii="Arial" w:hAnsi="Arial" w:cs="Arial"/>
                <w:b/>
              </w:rPr>
            </w:pPr>
          </w:p>
          <w:p w:rsidR="00B754E0" w:rsidRPr="005341E9" w:rsidRDefault="00B754E0" w:rsidP="00B87350">
            <w:pPr>
              <w:rPr>
                <w:rFonts w:ascii="Arial" w:hAnsi="Arial" w:cs="Arial"/>
                <w:b/>
              </w:rPr>
            </w:pPr>
          </w:p>
          <w:p w:rsidR="00B754E0" w:rsidRDefault="00B754E0" w:rsidP="00B754E0">
            <w:pPr>
              <w:pStyle w:val="ListParagraph"/>
              <w:numPr>
                <w:ilvl w:val="0"/>
                <w:numId w:val="1"/>
              </w:numPr>
              <w:ind w:left="426" w:hanging="142"/>
              <w:rPr>
                <w:rFonts w:ascii="Arial" w:hAnsi="Arial" w:cs="Arial"/>
                <w:b/>
              </w:rPr>
            </w:pPr>
          </w:p>
          <w:p w:rsidR="00B754E0" w:rsidRDefault="00B754E0" w:rsidP="00B754E0">
            <w:pPr>
              <w:pStyle w:val="ListParagraph"/>
              <w:numPr>
                <w:ilvl w:val="0"/>
                <w:numId w:val="1"/>
              </w:numPr>
              <w:ind w:left="426" w:hanging="142"/>
              <w:rPr>
                <w:rFonts w:ascii="Arial" w:hAnsi="Arial" w:cs="Arial"/>
                <w:b/>
              </w:rPr>
            </w:pPr>
            <w:r w:rsidRPr="002954A6">
              <w:rPr>
                <w:rFonts w:ascii="Arial" w:hAnsi="Arial" w:cs="Arial"/>
                <w:b/>
              </w:rPr>
              <w:t>Targeted support</w:t>
            </w:r>
          </w:p>
          <w:p w:rsidR="00B754E0" w:rsidRDefault="00B754E0" w:rsidP="00B87350">
            <w:pPr>
              <w:rPr>
                <w:rFonts w:ascii="Arial" w:hAnsi="Arial" w:cs="Arial"/>
                <w:b/>
              </w:rPr>
            </w:pPr>
          </w:p>
          <w:p w:rsidR="00B754E0" w:rsidRPr="00586C0E" w:rsidRDefault="00B754E0" w:rsidP="00B87350">
            <w:pPr>
              <w:rPr>
                <w:rFonts w:ascii="Arial" w:hAnsi="Arial" w:cs="Arial"/>
                <w:b/>
              </w:rPr>
            </w:pPr>
          </w:p>
        </w:tc>
      </w:tr>
      <w:tr w:rsidR="00B754E0" w:rsidRPr="002954A6" w:rsidTr="00B87350">
        <w:tc>
          <w:tcPr>
            <w:tcW w:w="2235" w:type="dxa"/>
            <w:tcMar>
              <w:top w:w="57" w:type="dxa"/>
              <w:bottom w:w="57" w:type="dxa"/>
            </w:tcMar>
          </w:tcPr>
          <w:p w:rsidR="00B754E0" w:rsidRPr="002954A6" w:rsidRDefault="00B754E0" w:rsidP="00B87350">
            <w:pPr>
              <w:rPr>
                <w:rFonts w:ascii="Arial" w:hAnsi="Arial" w:cs="Arial"/>
                <w:b/>
              </w:rPr>
            </w:pPr>
            <w:r w:rsidRPr="002954A6">
              <w:rPr>
                <w:rFonts w:ascii="Arial" w:hAnsi="Arial" w:cs="Arial"/>
                <w:b/>
              </w:rPr>
              <w:lastRenderedPageBreak/>
              <w:t>Desired outcome</w:t>
            </w:r>
          </w:p>
        </w:tc>
        <w:tc>
          <w:tcPr>
            <w:tcW w:w="2409" w:type="dxa"/>
            <w:tcMar>
              <w:top w:w="57" w:type="dxa"/>
              <w:bottom w:w="57" w:type="dxa"/>
            </w:tcMar>
          </w:tcPr>
          <w:p w:rsidR="00B754E0" w:rsidRPr="002954A6" w:rsidRDefault="00B754E0" w:rsidP="00B87350">
            <w:pPr>
              <w:rPr>
                <w:rFonts w:ascii="Arial" w:hAnsi="Arial" w:cs="Arial"/>
                <w:b/>
              </w:rPr>
            </w:pPr>
            <w:r w:rsidRPr="002954A6">
              <w:rPr>
                <w:rFonts w:ascii="Arial" w:hAnsi="Arial" w:cs="Arial"/>
                <w:b/>
              </w:rPr>
              <w:t>Chosen action/approach</w:t>
            </w:r>
          </w:p>
        </w:tc>
        <w:tc>
          <w:tcPr>
            <w:tcW w:w="3828" w:type="dxa"/>
            <w:tcMar>
              <w:top w:w="57" w:type="dxa"/>
              <w:bottom w:w="57" w:type="dxa"/>
            </w:tcMar>
          </w:tcPr>
          <w:p w:rsidR="00B754E0" w:rsidRPr="002954A6" w:rsidRDefault="00B754E0" w:rsidP="00B87350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What is the evidence and</w:t>
            </w:r>
            <w:r w:rsidRPr="002954A6">
              <w:rPr>
                <w:rFonts w:ascii="Arial" w:hAnsi="Arial" w:cs="Arial"/>
                <w:b/>
              </w:rPr>
              <w:t xml:space="preserve"> rationale for this choice?</w:t>
            </w:r>
          </w:p>
        </w:tc>
        <w:tc>
          <w:tcPr>
            <w:tcW w:w="3260" w:type="dxa"/>
            <w:tcMar>
              <w:top w:w="57" w:type="dxa"/>
              <w:bottom w:w="57" w:type="dxa"/>
            </w:tcMar>
          </w:tcPr>
          <w:p w:rsidR="00B754E0" w:rsidRPr="002954A6" w:rsidRDefault="00B754E0" w:rsidP="00B87350">
            <w:pPr>
              <w:rPr>
                <w:rFonts w:ascii="Arial" w:hAnsi="Arial" w:cs="Arial"/>
                <w:b/>
              </w:rPr>
            </w:pPr>
            <w:r w:rsidRPr="002954A6">
              <w:rPr>
                <w:rFonts w:ascii="Arial" w:hAnsi="Arial" w:cs="Arial"/>
                <w:b/>
              </w:rPr>
              <w:t>How will you ensure it is implemented well?</w:t>
            </w:r>
          </w:p>
        </w:tc>
        <w:tc>
          <w:tcPr>
            <w:tcW w:w="1276" w:type="dxa"/>
          </w:tcPr>
          <w:p w:rsidR="00B754E0" w:rsidRPr="002954A6" w:rsidRDefault="00B754E0" w:rsidP="00B87350">
            <w:pPr>
              <w:rPr>
                <w:rFonts w:ascii="Arial" w:hAnsi="Arial" w:cs="Arial"/>
                <w:b/>
              </w:rPr>
            </w:pPr>
            <w:r w:rsidRPr="002954A6">
              <w:rPr>
                <w:rFonts w:ascii="Arial" w:hAnsi="Arial" w:cs="Arial"/>
                <w:b/>
              </w:rPr>
              <w:t>Staff lead</w:t>
            </w:r>
          </w:p>
        </w:tc>
        <w:tc>
          <w:tcPr>
            <w:tcW w:w="1984" w:type="dxa"/>
          </w:tcPr>
          <w:p w:rsidR="00B754E0" w:rsidRPr="00262114" w:rsidRDefault="00B754E0" w:rsidP="00B87350">
            <w:pPr>
              <w:rPr>
                <w:rFonts w:ascii="Arial" w:hAnsi="Arial" w:cs="Arial"/>
                <w:b/>
              </w:rPr>
            </w:pPr>
            <w:r w:rsidRPr="00262114">
              <w:rPr>
                <w:rFonts w:ascii="Arial" w:hAnsi="Arial" w:cs="Arial"/>
                <w:b/>
              </w:rPr>
              <w:t>When will you review implementation?</w:t>
            </w:r>
          </w:p>
        </w:tc>
      </w:tr>
      <w:tr w:rsidR="00B754E0" w:rsidRPr="002954A6" w:rsidTr="00B87350">
        <w:trPr>
          <w:trHeight w:hRule="exact" w:val="2766"/>
        </w:trPr>
        <w:tc>
          <w:tcPr>
            <w:tcW w:w="2235" w:type="dxa"/>
            <w:tcMar>
              <w:top w:w="57" w:type="dxa"/>
              <w:bottom w:w="57" w:type="dxa"/>
            </w:tcMar>
          </w:tcPr>
          <w:p w:rsidR="00B754E0" w:rsidRPr="00004FB6" w:rsidRDefault="00B754E0" w:rsidP="00B87350">
            <w:pPr>
              <w:rPr>
                <w:rFonts w:ascii="Arial" w:hAnsi="Arial" w:cs="Arial"/>
                <w:sz w:val="18"/>
                <w:szCs w:val="18"/>
              </w:rPr>
            </w:pPr>
            <w:r w:rsidRPr="00004FB6">
              <w:rPr>
                <w:rFonts w:ascii="Arial" w:hAnsi="Arial" w:cs="Arial"/>
                <w:sz w:val="18"/>
                <w:szCs w:val="18"/>
              </w:rPr>
              <w:t xml:space="preserve"> Improved progress for high attaining pupils</w:t>
            </w:r>
          </w:p>
          <w:p w:rsidR="00B754E0" w:rsidRPr="00004FB6" w:rsidRDefault="00B754E0" w:rsidP="00B87350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09" w:type="dxa"/>
            <w:tcMar>
              <w:top w:w="57" w:type="dxa"/>
              <w:bottom w:w="57" w:type="dxa"/>
            </w:tcMar>
          </w:tcPr>
          <w:p w:rsidR="00B754E0" w:rsidRDefault="00B754E0" w:rsidP="00B87350">
            <w:pPr>
              <w:rPr>
                <w:rFonts w:ascii="Arial" w:hAnsi="Arial" w:cs="Arial"/>
                <w:sz w:val="18"/>
                <w:szCs w:val="18"/>
              </w:rPr>
            </w:pPr>
            <w:r w:rsidRPr="00004FB6">
              <w:rPr>
                <w:rFonts w:ascii="Arial" w:hAnsi="Arial" w:cs="Arial"/>
                <w:sz w:val="18"/>
                <w:szCs w:val="18"/>
              </w:rPr>
              <w:t xml:space="preserve">Weekly small group sessions in maths for high-attaining pupils with experienced teacher, in addition to standard lessons.  </w:t>
            </w:r>
          </w:p>
          <w:p w:rsidR="00B754E0" w:rsidRDefault="00B754E0" w:rsidP="00B87350">
            <w:pPr>
              <w:rPr>
                <w:rFonts w:ascii="Arial" w:hAnsi="Arial" w:cs="Arial"/>
                <w:sz w:val="18"/>
                <w:szCs w:val="18"/>
              </w:rPr>
            </w:pPr>
          </w:p>
          <w:p w:rsidR="00B754E0" w:rsidRPr="00004FB6" w:rsidRDefault="00B754E0" w:rsidP="00B87350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One to one and small group tuition for children who, for personal reasons need to “keep up” or accelerate progress.</w:t>
            </w:r>
          </w:p>
        </w:tc>
        <w:tc>
          <w:tcPr>
            <w:tcW w:w="3828" w:type="dxa"/>
            <w:tcMar>
              <w:top w:w="57" w:type="dxa"/>
              <w:bottom w:w="57" w:type="dxa"/>
            </w:tcMar>
          </w:tcPr>
          <w:p w:rsidR="00B754E0" w:rsidRPr="00004FB6" w:rsidRDefault="00B754E0" w:rsidP="00B87350">
            <w:pPr>
              <w:rPr>
                <w:rFonts w:ascii="Arial" w:hAnsi="Arial" w:cs="Arial"/>
                <w:sz w:val="18"/>
                <w:szCs w:val="18"/>
              </w:rPr>
            </w:pPr>
            <w:r w:rsidRPr="00004FB6">
              <w:rPr>
                <w:rFonts w:ascii="Arial" w:hAnsi="Arial" w:cs="Arial"/>
                <w:sz w:val="18"/>
                <w:szCs w:val="18"/>
              </w:rPr>
              <w:t xml:space="preserve">We want to provide extra support to maintain high attainment. Small group interventions with highly qualified staff </w:t>
            </w:r>
            <w:r>
              <w:rPr>
                <w:rFonts w:ascii="Arial" w:hAnsi="Arial" w:cs="Arial"/>
                <w:sz w:val="18"/>
                <w:szCs w:val="18"/>
              </w:rPr>
              <w:t>have been shown</w:t>
            </w:r>
            <w:r w:rsidRPr="00004FB6">
              <w:rPr>
                <w:rFonts w:ascii="Arial" w:hAnsi="Arial" w:cs="Arial"/>
                <w:sz w:val="18"/>
                <w:szCs w:val="18"/>
              </w:rPr>
              <w:t xml:space="preserve"> to be effective</w:t>
            </w:r>
            <w:r>
              <w:rPr>
                <w:rFonts w:ascii="Arial" w:hAnsi="Arial" w:cs="Arial"/>
                <w:sz w:val="18"/>
                <w:szCs w:val="18"/>
              </w:rPr>
              <w:t>, as discussed in reliable evidence sources such as Visible Learning by John Hattie and the EEF Toolkit</w:t>
            </w:r>
            <w:r w:rsidRPr="00004FB6">
              <w:rPr>
                <w:rFonts w:ascii="Arial" w:hAnsi="Arial" w:cs="Arial"/>
                <w:sz w:val="18"/>
                <w:szCs w:val="18"/>
              </w:rPr>
              <w:t xml:space="preserve">. We want to combine this additional provision with </w:t>
            </w:r>
            <w:r>
              <w:rPr>
                <w:rFonts w:ascii="Arial" w:hAnsi="Arial" w:cs="Arial"/>
                <w:sz w:val="18"/>
                <w:szCs w:val="18"/>
              </w:rPr>
              <w:t>additional opportunities to develop application of mathematics skills and investigation/mastery learning opportunities.</w:t>
            </w:r>
          </w:p>
          <w:p w:rsidR="00B754E0" w:rsidRPr="00004FB6" w:rsidRDefault="00B754E0" w:rsidP="00B87350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260" w:type="dxa"/>
            <w:tcMar>
              <w:top w:w="57" w:type="dxa"/>
              <w:bottom w:w="57" w:type="dxa"/>
            </w:tcMar>
          </w:tcPr>
          <w:p w:rsidR="00B754E0" w:rsidRPr="00004FB6" w:rsidRDefault="00B754E0" w:rsidP="00B87350">
            <w:pPr>
              <w:rPr>
                <w:rFonts w:ascii="Arial" w:hAnsi="Arial" w:cs="Arial"/>
                <w:sz w:val="18"/>
                <w:szCs w:val="18"/>
              </w:rPr>
            </w:pPr>
            <w:r w:rsidRPr="00004FB6">
              <w:rPr>
                <w:rFonts w:ascii="Arial" w:hAnsi="Arial" w:cs="Arial"/>
                <w:sz w:val="18"/>
                <w:szCs w:val="18"/>
              </w:rPr>
              <w:t xml:space="preserve">Extra teaching time and preparation </w:t>
            </w:r>
            <w:r>
              <w:rPr>
                <w:rFonts w:ascii="Arial" w:hAnsi="Arial" w:cs="Arial"/>
                <w:sz w:val="18"/>
                <w:szCs w:val="18"/>
              </w:rPr>
              <w:t>time paid for out of PP budget.</w:t>
            </w:r>
          </w:p>
          <w:p w:rsidR="00B754E0" w:rsidRPr="00004FB6" w:rsidRDefault="00B754E0" w:rsidP="00B87350">
            <w:pPr>
              <w:rPr>
                <w:rFonts w:ascii="Arial" w:hAnsi="Arial" w:cs="Arial"/>
                <w:sz w:val="18"/>
                <w:szCs w:val="18"/>
              </w:rPr>
            </w:pPr>
          </w:p>
          <w:p w:rsidR="00B754E0" w:rsidRDefault="00B754E0" w:rsidP="00B87350">
            <w:pPr>
              <w:rPr>
                <w:rFonts w:ascii="Arial" w:hAnsi="Arial" w:cs="Arial"/>
                <w:sz w:val="18"/>
                <w:szCs w:val="18"/>
              </w:rPr>
            </w:pPr>
          </w:p>
          <w:p w:rsidR="00B754E0" w:rsidRPr="00004FB6" w:rsidRDefault="00B754E0" w:rsidP="00B87350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Experienced one to one tutors to work with identified groups and monitor progress and attainment.</w:t>
            </w:r>
          </w:p>
          <w:p w:rsidR="00B754E0" w:rsidRPr="00004FB6" w:rsidRDefault="00B754E0" w:rsidP="00B87350">
            <w:pPr>
              <w:rPr>
                <w:rFonts w:ascii="Arial" w:hAnsi="Arial" w:cs="Arial"/>
                <w:sz w:val="18"/>
                <w:szCs w:val="18"/>
              </w:rPr>
            </w:pPr>
          </w:p>
          <w:p w:rsidR="00B754E0" w:rsidRPr="00004FB6" w:rsidRDefault="00B754E0" w:rsidP="00B87350">
            <w:pPr>
              <w:rPr>
                <w:rFonts w:ascii="Arial" w:hAnsi="Arial" w:cs="Arial"/>
                <w:sz w:val="18"/>
                <w:szCs w:val="18"/>
              </w:rPr>
            </w:pPr>
            <w:r w:rsidRPr="00004FB6">
              <w:rPr>
                <w:rFonts w:ascii="Arial" w:hAnsi="Arial" w:cs="Arial"/>
                <w:sz w:val="18"/>
                <w:szCs w:val="18"/>
              </w:rPr>
              <w:t>Engage with parents and pupils before intervention begins to address any concerns</w:t>
            </w:r>
            <w:r>
              <w:rPr>
                <w:rFonts w:ascii="Arial" w:hAnsi="Arial" w:cs="Arial"/>
                <w:sz w:val="18"/>
                <w:szCs w:val="18"/>
              </w:rPr>
              <w:t xml:space="preserve"> or questions about the additional sessions</w:t>
            </w:r>
            <w:r w:rsidRPr="00004FB6">
              <w:rPr>
                <w:rFonts w:ascii="Arial" w:hAnsi="Arial" w:cs="Arial"/>
                <w:sz w:val="18"/>
                <w:szCs w:val="18"/>
              </w:rPr>
              <w:t>.</w:t>
            </w:r>
          </w:p>
          <w:p w:rsidR="00B754E0" w:rsidRPr="00004FB6" w:rsidRDefault="00B754E0" w:rsidP="00B87350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</w:tcPr>
          <w:p w:rsidR="00B754E0" w:rsidRDefault="00B754E0" w:rsidP="00B87350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Assistant HT and HT</w:t>
            </w:r>
          </w:p>
          <w:p w:rsidR="00B754E0" w:rsidRPr="00004FB6" w:rsidRDefault="00B754E0" w:rsidP="00B87350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84" w:type="dxa"/>
          </w:tcPr>
          <w:p w:rsidR="00B754E0" w:rsidRPr="00004FB6" w:rsidRDefault="00372843" w:rsidP="00B87350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Mar 2020</w:t>
            </w:r>
          </w:p>
        </w:tc>
      </w:tr>
      <w:tr w:rsidR="00B754E0" w:rsidRPr="002954A6" w:rsidTr="00B87350">
        <w:trPr>
          <w:trHeight w:hRule="exact" w:val="458"/>
        </w:trPr>
        <w:tc>
          <w:tcPr>
            <w:tcW w:w="13008" w:type="dxa"/>
            <w:gridSpan w:val="5"/>
            <w:tcMar>
              <w:top w:w="57" w:type="dxa"/>
              <w:bottom w:w="57" w:type="dxa"/>
            </w:tcMar>
          </w:tcPr>
          <w:p w:rsidR="00B754E0" w:rsidRPr="002954A6" w:rsidRDefault="00B754E0" w:rsidP="00B87350">
            <w:pPr>
              <w:jc w:val="right"/>
              <w:rPr>
                <w:rFonts w:ascii="Arial" w:hAnsi="Arial" w:cs="Arial"/>
              </w:rPr>
            </w:pPr>
            <w:r w:rsidRPr="002954A6">
              <w:rPr>
                <w:rFonts w:ascii="Arial" w:hAnsi="Arial" w:cs="Arial"/>
                <w:b/>
              </w:rPr>
              <w:t>Total budgeted cost</w:t>
            </w:r>
          </w:p>
        </w:tc>
        <w:tc>
          <w:tcPr>
            <w:tcW w:w="1984" w:type="dxa"/>
          </w:tcPr>
          <w:p w:rsidR="00B754E0" w:rsidRPr="002954A6" w:rsidRDefault="002E74AA" w:rsidP="00903196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£24,426</w:t>
            </w:r>
          </w:p>
        </w:tc>
      </w:tr>
      <w:tr w:rsidR="00B754E0" w:rsidRPr="002954A6" w:rsidTr="00B87350">
        <w:trPr>
          <w:trHeight w:hRule="exact" w:val="312"/>
        </w:trPr>
        <w:tc>
          <w:tcPr>
            <w:tcW w:w="14992" w:type="dxa"/>
            <w:gridSpan w:val="6"/>
            <w:tcMar>
              <w:top w:w="57" w:type="dxa"/>
              <w:bottom w:w="57" w:type="dxa"/>
            </w:tcMar>
          </w:tcPr>
          <w:p w:rsidR="00B754E0" w:rsidRDefault="00B754E0" w:rsidP="00B87350">
            <w:pPr>
              <w:rPr>
                <w:rFonts w:ascii="Arial" w:hAnsi="Arial" w:cs="Arial"/>
                <w:b/>
              </w:rPr>
            </w:pPr>
          </w:p>
          <w:p w:rsidR="00A01B36" w:rsidRDefault="00A01B36" w:rsidP="00B87350">
            <w:pPr>
              <w:rPr>
                <w:rFonts w:ascii="Arial" w:hAnsi="Arial" w:cs="Arial"/>
                <w:b/>
              </w:rPr>
            </w:pPr>
          </w:p>
          <w:p w:rsidR="00A01B36" w:rsidRDefault="00A01B36" w:rsidP="00B87350">
            <w:pPr>
              <w:rPr>
                <w:rFonts w:ascii="Arial" w:hAnsi="Arial" w:cs="Arial"/>
                <w:b/>
              </w:rPr>
            </w:pPr>
          </w:p>
          <w:p w:rsidR="00B754E0" w:rsidRDefault="00B754E0" w:rsidP="00B87350">
            <w:pPr>
              <w:rPr>
                <w:rFonts w:ascii="Arial" w:hAnsi="Arial" w:cs="Arial"/>
                <w:b/>
              </w:rPr>
            </w:pPr>
          </w:p>
          <w:p w:rsidR="00B754E0" w:rsidRDefault="00B754E0" w:rsidP="00B87350">
            <w:pPr>
              <w:rPr>
                <w:rFonts w:ascii="Arial" w:hAnsi="Arial" w:cs="Arial"/>
                <w:b/>
              </w:rPr>
            </w:pPr>
          </w:p>
          <w:p w:rsidR="00B754E0" w:rsidRDefault="00B754E0" w:rsidP="00B87350">
            <w:pPr>
              <w:rPr>
                <w:rFonts w:ascii="Arial" w:hAnsi="Arial" w:cs="Arial"/>
                <w:b/>
              </w:rPr>
            </w:pPr>
          </w:p>
          <w:p w:rsidR="00B754E0" w:rsidRDefault="00B754E0" w:rsidP="00B87350">
            <w:pPr>
              <w:rPr>
                <w:rFonts w:ascii="Arial" w:hAnsi="Arial" w:cs="Arial"/>
                <w:b/>
              </w:rPr>
            </w:pPr>
          </w:p>
          <w:p w:rsidR="00B754E0" w:rsidRDefault="00B754E0" w:rsidP="00B87350">
            <w:pPr>
              <w:rPr>
                <w:rFonts w:ascii="Arial" w:hAnsi="Arial" w:cs="Arial"/>
                <w:b/>
              </w:rPr>
            </w:pPr>
          </w:p>
          <w:p w:rsidR="00B754E0" w:rsidRDefault="00B754E0" w:rsidP="00B87350">
            <w:pPr>
              <w:rPr>
                <w:rFonts w:ascii="Arial" w:hAnsi="Arial" w:cs="Arial"/>
                <w:b/>
              </w:rPr>
            </w:pPr>
          </w:p>
          <w:p w:rsidR="00B754E0" w:rsidRDefault="00B754E0" w:rsidP="00B87350">
            <w:pPr>
              <w:rPr>
                <w:rFonts w:ascii="Arial" w:hAnsi="Arial" w:cs="Arial"/>
                <w:b/>
              </w:rPr>
            </w:pPr>
          </w:p>
          <w:p w:rsidR="00B754E0" w:rsidRDefault="00B754E0" w:rsidP="00B87350">
            <w:pPr>
              <w:rPr>
                <w:rFonts w:ascii="Arial" w:hAnsi="Arial" w:cs="Arial"/>
                <w:b/>
              </w:rPr>
            </w:pPr>
          </w:p>
          <w:p w:rsidR="00B754E0" w:rsidRPr="00C41DC5" w:rsidRDefault="00B754E0" w:rsidP="00B87350">
            <w:pPr>
              <w:rPr>
                <w:rFonts w:ascii="Arial" w:hAnsi="Arial" w:cs="Arial"/>
                <w:b/>
              </w:rPr>
            </w:pPr>
          </w:p>
          <w:p w:rsidR="00B754E0" w:rsidRDefault="00B754E0" w:rsidP="00B754E0">
            <w:pPr>
              <w:pStyle w:val="ListParagraph"/>
              <w:numPr>
                <w:ilvl w:val="0"/>
                <w:numId w:val="1"/>
              </w:numPr>
              <w:ind w:left="426" w:hanging="142"/>
              <w:rPr>
                <w:rFonts w:ascii="Arial" w:hAnsi="Arial" w:cs="Arial"/>
                <w:b/>
              </w:rPr>
            </w:pPr>
          </w:p>
          <w:p w:rsidR="00B754E0" w:rsidRPr="002954A6" w:rsidRDefault="00B754E0" w:rsidP="00B754E0">
            <w:pPr>
              <w:pStyle w:val="ListParagraph"/>
              <w:numPr>
                <w:ilvl w:val="0"/>
                <w:numId w:val="1"/>
              </w:numPr>
              <w:ind w:left="426" w:hanging="142"/>
              <w:rPr>
                <w:rFonts w:ascii="Arial" w:hAnsi="Arial" w:cs="Arial"/>
                <w:b/>
              </w:rPr>
            </w:pPr>
            <w:r w:rsidRPr="002954A6">
              <w:rPr>
                <w:rFonts w:ascii="Arial" w:hAnsi="Arial" w:cs="Arial"/>
                <w:b/>
              </w:rPr>
              <w:t>Other approaches</w:t>
            </w:r>
          </w:p>
        </w:tc>
      </w:tr>
      <w:tr w:rsidR="00B754E0" w:rsidRPr="002954A6" w:rsidTr="00B87350">
        <w:tc>
          <w:tcPr>
            <w:tcW w:w="2235" w:type="dxa"/>
            <w:tcMar>
              <w:top w:w="57" w:type="dxa"/>
              <w:bottom w:w="57" w:type="dxa"/>
            </w:tcMar>
          </w:tcPr>
          <w:p w:rsidR="00B754E0" w:rsidRPr="002954A6" w:rsidRDefault="00B754E0" w:rsidP="00B87350">
            <w:pPr>
              <w:rPr>
                <w:rFonts w:ascii="Arial" w:hAnsi="Arial" w:cs="Arial"/>
                <w:b/>
              </w:rPr>
            </w:pPr>
            <w:r w:rsidRPr="002954A6">
              <w:rPr>
                <w:rFonts w:ascii="Arial" w:hAnsi="Arial" w:cs="Arial"/>
                <w:b/>
              </w:rPr>
              <w:t>Desired outcome</w:t>
            </w:r>
          </w:p>
        </w:tc>
        <w:tc>
          <w:tcPr>
            <w:tcW w:w="2409" w:type="dxa"/>
            <w:tcMar>
              <w:top w:w="57" w:type="dxa"/>
              <w:bottom w:w="57" w:type="dxa"/>
            </w:tcMar>
          </w:tcPr>
          <w:p w:rsidR="00B754E0" w:rsidRPr="002954A6" w:rsidRDefault="00B754E0" w:rsidP="00B87350">
            <w:pPr>
              <w:rPr>
                <w:rFonts w:ascii="Arial" w:hAnsi="Arial" w:cs="Arial"/>
                <w:b/>
              </w:rPr>
            </w:pPr>
            <w:r w:rsidRPr="002954A6">
              <w:rPr>
                <w:rFonts w:ascii="Arial" w:hAnsi="Arial" w:cs="Arial"/>
                <w:b/>
              </w:rPr>
              <w:t>Chosen action/approach</w:t>
            </w:r>
          </w:p>
        </w:tc>
        <w:tc>
          <w:tcPr>
            <w:tcW w:w="3828" w:type="dxa"/>
            <w:tcMar>
              <w:top w:w="57" w:type="dxa"/>
              <w:bottom w:w="57" w:type="dxa"/>
            </w:tcMar>
          </w:tcPr>
          <w:p w:rsidR="00B754E0" w:rsidRPr="002954A6" w:rsidRDefault="00B754E0" w:rsidP="00B87350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What is the evidence and</w:t>
            </w:r>
            <w:r w:rsidRPr="002954A6">
              <w:rPr>
                <w:rFonts w:ascii="Arial" w:hAnsi="Arial" w:cs="Arial"/>
                <w:b/>
              </w:rPr>
              <w:t xml:space="preserve"> rationale for this choice?</w:t>
            </w:r>
          </w:p>
        </w:tc>
        <w:tc>
          <w:tcPr>
            <w:tcW w:w="3260" w:type="dxa"/>
            <w:tcMar>
              <w:top w:w="57" w:type="dxa"/>
              <w:bottom w:w="57" w:type="dxa"/>
            </w:tcMar>
          </w:tcPr>
          <w:p w:rsidR="00B754E0" w:rsidRPr="002954A6" w:rsidRDefault="00B754E0" w:rsidP="00B87350">
            <w:pPr>
              <w:rPr>
                <w:rFonts w:ascii="Arial" w:hAnsi="Arial" w:cs="Arial"/>
                <w:b/>
              </w:rPr>
            </w:pPr>
            <w:r w:rsidRPr="002954A6">
              <w:rPr>
                <w:rFonts w:ascii="Arial" w:hAnsi="Arial" w:cs="Arial"/>
                <w:b/>
              </w:rPr>
              <w:t>How will you ensure it is implemented well?</w:t>
            </w:r>
          </w:p>
        </w:tc>
        <w:tc>
          <w:tcPr>
            <w:tcW w:w="1276" w:type="dxa"/>
          </w:tcPr>
          <w:p w:rsidR="00B754E0" w:rsidRPr="002954A6" w:rsidRDefault="00B754E0" w:rsidP="00B87350">
            <w:pPr>
              <w:rPr>
                <w:rFonts w:ascii="Arial" w:hAnsi="Arial" w:cs="Arial"/>
                <w:b/>
              </w:rPr>
            </w:pPr>
            <w:r w:rsidRPr="002954A6">
              <w:rPr>
                <w:rFonts w:ascii="Arial" w:hAnsi="Arial" w:cs="Arial"/>
                <w:b/>
              </w:rPr>
              <w:t>Staff lead</w:t>
            </w:r>
          </w:p>
        </w:tc>
        <w:tc>
          <w:tcPr>
            <w:tcW w:w="1984" w:type="dxa"/>
          </w:tcPr>
          <w:p w:rsidR="00B754E0" w:rsidRPr="00262114" w:rsidRDefault="00B754E0" w:rsidP="00B87350">
            <w:pPr>
              <w:rPr>
                <w:rFonts w:ascii="Arial" w:hAnsi="Arial" w:cs="Arial"/>
                <w:b/>
              </w:rPr>
            </w:pPr>
            <w:r w:rsidRPr="00262114">
              <w:rPr>
                <w:rFonts w:ascii="Arial" w:hAnsi="Arial" w:cs="Arial"/>
                <w:b/>
              </w:rPr>
              <w:t>When will you review implementation?</w:t>
            </w:r>
          </w:p>
        </w:tc>
      </w:tr>
      <w:tr w:rsidR="00B754E0" w:rsidRPr="002954A6" w:rsidTr="00B87350">
        <w:trPr>
          <w:trHeight w:val="680"/>
        </w:trPr>
        <w:tc>
          <w:tcPr>
            <w:tcW w:w="2235" w:type="dxa"/>
            <w:tcMar>
              <w:top w:w="57" w:type="dxa"/>
              <w:bottom w:w="57" w:type="dxa"/>
            </w:tcMar>
          </w:tcPr>
          <w:p w:rsidR="00B754E0" w:rsidRPr="00AE78F2" w:rsidRDefault="00B754E0" w:rsidP="00B87350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</w:t>
            </w:r>
            <w:r w:rsidRPr="00AE78F2">
              <w:rPr>
                <w:rFonts w:ascii="Arial" w:hAnsi="Arial" w:cs="Arial"/>
                <w:sz w:val="18"/>
                <w:szCs w:val="18"/>
              </w:rPr>
              <w:t xml:space="preserve">. Increased attendance rates   </w:t>
            </w:r>
          </w:p>
        </w:tc>
        <w:tc>
          <w:tcPr>
            <w:tcW w:w="2409" w:type="dxa"/>
            <w:tcMar>
              <w:top w:w="57" w:type="dxa"/>
              <w:bottom w:w="57" w:type="dxa"/>
            </w:tcMar>
          </w:tcPr>
          <w:p w:rsidR="00B754E0" w:rsidRPr="00AE78F2" w:rsidRDefault="00B754E0" w:rsidP="00B87350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Family </w:t>
            </w:r>
            <w:r w:rsidRPr="00AE78F2">
              <w:rPr>
                <w:rFonts w:ascii="Arial" w:hAnsi="Arial" w:cs="Arial"/>
                <w:sz w:val="18"/>
                <w:szCs w:val="18"/>
              </w:rPr>
              <w:t xml:space="preserve">support worker employed to monitor pupils and follow up quickly on absences. First day response provision.  </w:t>
            </w:r>
          </w:p>
          <w:p w:rsidR="00B754E0" w:rsidRPr="00AE78F2" w:rsidRDefault="00B754E0" w:rsidP="00B87350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828" w:type="dxa"/>
            <w:tcMar>
              <w:top w:w="57" w:type="dxa"/>
              <w:bottom w:w="57" w:type="dxa"/>
            </w:tcMar>
          </w:tcPr>
          <w:p w:rsidR="00B754E0" w:rsidRPr="00AE78F2" w:rsidRDefault="00B754E0" w:rsidP="00B87350">
            <w:pPr>
              <w:rPr>
                <w:rFonts w:ascii="Arial" w:hAnsi="Arial" w:cs="Arial"/>
                <w:sz w:val="18"/>
                <w:szCs w:val="18"/>
              </w:rPr>
            </w:pPr>
            <w:r w:rsidRPr="00AE78F2">
              <w:rPr>
                <w:rFonts w:ascii="Arial" w:hAnsi="Arial" w:cs="Arial"/>
                <w:sz w:val="18"/>
                <w:szCs w:val="18"/>
              </w:rPr>
              <w:t xml:space="preserve">We can’t improve attainment for children if they aren’t actually attending school. </w:t>
            </w:r>
            <w:proofErr w:type="spellStart"/>
            <w:r w:rsidRPr="00AE78F2">
              <w:rPr>
                <w:rFonts w:ascii="Arial" w:hAnsi="Arial" w:cs="Arial"/>
                <w:sz w:val="18"/>
                <w:szCs w:val="18"/>
              </w:rPr>
              <w:t>NfER</w:t>
            </w:r>
            <w:proofErr w:type="spellEnd"/>
            <w:r w:rsidRPr="00AE78F2">
              <w:rPr>
                <w:rFonts w:ascii="Arial" w:hAnsi="Arial" w:cs="Arial"/>
                <w:sz w:val="18"/>
                <w:szCs w:val="18"/>
              </w:rPr>
              <w:t xml:space="preserve"> briefing for school leaders identifies addressing attendance as a key step.</w:t>
            </w:r>
          </w:p>
          <w:p w:rsidR="00B754E0" w:rsidRPr="00AE78F2" w:rsidRDefault="00B754E0" w:rsidP="00B87350">
            <w:pPr>
              <w:rPr>
                <w:rFonts w:ascii="Arial" w:hAnsi="Arial" w:cs="Arial"/>
                <w:sz w:val="18"/>
                <w:szCs w:val="18"/>
              </w:rPr>
            </w:pPr>
          </w:p>
          <w:p w:rsidR="00B754E0" w:rsidRPr="00AE78F2" w:rsidRDefault="00B754E0" w:rsidP="00B87350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260" w:type="dxa"/>
            <w:tcMar>
              <w:top w:w="57" w:type="dxa"/>
              <w:bottom w:w="57" w:type="dxa"/>
            </w:tcMar>
          </w:tcPr>
          <w:p w:rsidR="00B754E0" w:rsidRDefault="002A0803" w:rsidP="00B87350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Attendance </w:t>
            </w:r>
            <w:proofErr w:type="gramStart"/>
            <w:r>
              <w:rPr>
                <w:rFonts w:ascii="Arial" w:hAnsi="Arial" w:cs="Arial"/>
                <w:sz w:val="18"/>
                <w:szCs w:val="18"/>
              </w:rPr>
              <w:t>lead  is</w:t>
            </w:r>
            <w:proofErr w:type="gramEnd"/>
            <w:r w:rsidR="00B754E0">
              <w:rPr>
                <w:rFonts w:ascii="Arial" w:hAnsi="Arial" w:cs="Arial"/>
                <w:sz w:val="18"/>
                <w:szCs w:val="18"/>
              </w:rPr>
              <w:t xml:space="preserve"> works closely with senior leaders.</w:t>
            </w:r>
            <w:r w:rsidR="00903196">
              <w:rPr>
                <w:rFonts w:ascii="Arial" w:hAnsi="Arial" w:cs="Arial"/>
                <w:sz w:val="18"/>
                <w:szCs w:val="18"/>
              </w:rPr>
              <w:t xml:space="preserve"> Tracking an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d</w:t>
            </w:r>
            <w:r w:rsidR="00903196">
              <w:rPr>
                <w:rFonts w:ascii="Arial" w:hAnsi="Arial" w:cs="Arial"/>
                <w:sz w:val="18"/>
                <w:szCs w:val="18"/>
              </w:rPr>
              <w:t>monitoring</w:t>
            </w:r>
            <w:proofErr w:type="spellEnd"/>
            <w:r w:rsidR="00903196">
              <w:rPr>
                <w:rFonts w:ascii="Arial" w:hAnsi="Arial" w:cs="Arial"/>
                <w:sz w:val="18"/>
                <w:szCs w:val="18"/>
              </w:rPr>
              <w:t xml:space="preserve"> working with parents.</w:t>
            </w:r>
          </w:p>
          <w:p w:rsidR="002A0803" w:rsidRDefault="002A0803" w:rsidP="00B87350">
            <w:pPr>
              <w:rPr>
                <w:rFonts w:ascii="Arial" w:hAnsi="Arial" w:cs="Arial"/>
                <w:sz w:val="18"/>
                <w:szCs w:val="18"/>
              </w:rPr>
            </w:pPr>
          </w:p>
          <w:p w:rsidR="002A0803" w:rsidRPr="00AE78F2" w:rsidRDefault="002A0803" w:rsidP="00B87350">
            <w:pPr>
              <w:rPr>
                <w:rFonts w:ascii="Arial" w:hAnsi="Arial" w:cs="Arial"/>
                <w:sz w:val="18"/>
                <w:szCs w:val="18"/>
              </w:rPr>
            </w:pPr>
          </w:p>
          <w:p w:rsidR="00B754E0" w:rsidRPr="00AE78F2" w:rsidRDefault="00B754E0" w:rsidP="00B87350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</w:tcPr>
          <w:p w:rsidR="00B754E0" w:rsidRPr="00AE78F2" w:rsidRDefault="002A0803" w:rsidP="00B87350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HT and Attendance lead</w:t>
            </w:r>
          </w:p>
        </w:tc>
        <w:tc>
          <w:tcPr>
            <w:tcW w:w="1984" w:type="dxa"/>
          </w:tcPr>
          <w:p w:rsidR="00B754E0" w:rsidRPr="00AE78F2" w:rsidRDefault="00372843" w:rsidP="00B87350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Jan 2020</w:t>
            </w:r>
            <w:r w:rsidR="002A0803">
              <w:rPr>
                <w:rFonts w:ascii="Arial" w:hAnsi="Arial" w:cs="Arial"/>
                <w:sz w:val="18"/>
                <w:szCs w:val="18"/>
              </w:rPr>
              <w:t xml:space="preserve"> alongside monthly reviews</w:t>
            </w:r>
          </w:p>
        </w:tc>
      </w:tr>
      <w:tr w:rsidR="00B754E0" w:rsidRPr="002954A6" w:rsidTr="00B87350">
        <w:trPr>
          <w:trHeight w:val="1150"/>
        </w:trPr>
        <w:tc>
          <w:tcPr>
            <w:tcW w:w="2235" w:type="dxa"/>
            <w:tcMar>
              <w:top w:w="57" w:type="dxa"/>
              <w:bottom w:w="57" w:type="dxa"/>
            </w:tcMar>
          </w:tcPr>
          <w:p w:rsidR="00B754E0" w:rsidRPr="00004FB6" w:rsidRDefault="00B754E0" w:rsidP="00B87350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</w:t>
            </w:r>
            <w:r w:rsidRPr="00004FB6">
              <w:rPr>
                <w:rFonts w:ascii="Arial" w:hAnsi="Arial" w:cs="Arial"/>
                <w:sz w:val="18"/>
                <w:szCs w:val="18"/>
              </w:rPr>
              <w:t xml:space="preserve">. </w:t>
            </w:r>
            <w:r>
              <w:rPr>
                <w:rFonts w:ascii="Arial" w:hAnsi="Arial" w:cs="Arial"/>
                <w:sz w:val="18"/>
                <w:szCs w:val="18"/>
              </w:rPr>
              <w:t>Parents feel able to support and parent their children; increased engagement with school.</w:t>
            </w:r>
          </w:p>
        </w:tc>
        <w:tc>
          <w:tcPr>
            <w:tcW w:w="2409" w:type="dxa"/>
            <w:tcMar>
              <w:top w:w="57" w:type="dxa"/>
              <w:bottom w:w="57" w:type="dxa"/>
            </w:tcMar>
          </w:tcPr>
          <w:p w:rsidR="00B754E0" w:rsidRPr="00004FB6" w:rsidRDefault="00B754E0" w:rsidP="00B87350">
            <w:pPr>
              <w:rPr>
                <w:rFonts w:ascii="Arial" w:hAnsi="Arial" w:cs="Arial"/>
                <w:sz w:val="18"/>
                <w:szCs w:val="18"/>
              </w:rPr>
            </w:pPr>
            <w:r w:rsidRPr="00004FB6">
              <w:rPr>
                <w:rFonts w:ascii="Arial" w:hAnsi="Arial" w:cs="Arial"/>
                <w:sz w:val="18"/>
                <w:szCs w:val="18"/>
              </w:rPr>
              <w:t xml:space="preserve">Identify </w:t>
            </w:r>
            <w:r>
              <w:rPr>
                <w:rFonts w:ascii="Arial" w:hAnsi="Arial" w:cs="Arial"/>
                <w:sz w:val="18"/>
                <w:szCs w:val="18"/>
              </w:rPr>
              <w:t xml:space="preserve">families who require support from FSA and identify needs.  FSA is able to support with behaviour management, a range of child protection and safeguarding interventions.  </w:t>
            </w:r>
          </w:p>
          <w:p w:rsidR="00B754E0" w:rsidRPr="00004FB6" w:rsidRDefault="00B754E0" w:rsidP="00B87350">
            <w:pPr>
              <w:rPr>
                <w:rFonts w:ascii="Arial" w:hAnsi="Arial" w:cs="Arial"/>
                <w:sz w:val="18"/>
                <w:szCs w:val="18"/>
              </w:rPr>
            </w:pPr>
            <w:r w:rsidRPr="00004FB6">
              <w:rPr>
                <w:rFonts w:ascii="Arial" w:hAnsi="Arial" w:cs="Arial"/>
                <w:sz w:val="18"/>
                <w:szCs w:val="18"/>
              </w:rPr>
              <w:lastRenderedPageBreak/>
              <w:t xml:space="preserve">Use support worker to engage with parents before </w:t>
            </w:r>
            <w:r>
              <w:rPr>
                <w:rFonts w:ascii="Arial" w:hAnsi="Arial" w:cs="Arial"/>
                <w:sz w:val="18"/>
                <w:szCs w:val="18"/>
              </w:rPr>
              <w:t xml:space="preserve">any </w:t>
            </w:r>
            <w:r w:rsidRPr="00004FB6">
              <w:rPr>
                <w:rFonts w:ascii="Arial" w:hAnsi="Arial" w:cs="Arial"/>
                <w:sz w:val="18"/>
                <w:szCs w:val="18"/>
              </w:rPr>
              <w:t xml:space="preserve">intervention begins. </w:t>
            </w:r>
          </w:p>
          <w:p w:rsidR="00B754E0" w:rsidRPr="00004FB6" w:rsidRDefault="00B754E0" w:rsidP="00B87350">
            <w:pPr>
              <w:rPr>
                <w:rFonts w:ascii="Arial" w:hAnsi="Arial" w:cs="Arial"/>
                <w:sz w:val="18"/>
                <w:szCs w:val="18"/>
              </w:rPr>
            </w:pPr>
            <w:r w:rsidRPr="00004FB6">
              <w:rPr>
                <w:rFonts w:ascii="Arial" w:hAnsi="Arial" w:cs="Arial"/>
                <w:sz w:val="18"/>
                <w:szCs w:val="18"/>
              </w:rPr>
              <w:t>Develop restorative approaches and focus on positive behaviours.</w:t>
            </w:r>
          </w:p>
        </w:tc>
        <w:tc>
          <w:tcPr>
            <w:tcW w:w="3828" w:type="dxa"/>
            <w:tcMar>
              <w:top w:w="57" w:type="dxa"/>
              <w:bottom w:w="57" w:type="dxa"/>
            </w:tcMar>
          </w:tcPr>
          <w:p w:rsidR="00B754E0" w:rsidRPr="00004FB6" w:rsidRDefault="00B754E0" w:rsidP="00B87350">
            <w:pPr>
              <w:rPr>
                <w:rFonts w:ascii="Arial" w:hAnsi="Arial" w:cs="Arial"/>
                <w:sz w:val="18"/>
                <w:szCs w:val="18"/>
              </w:rPr>
            </w:pPr>
            <w:r w:rsidRPr="00004FB6">
              <w:rPr>
                <w:rFonts w:ascii="Arial" w:hAnsi="Arial" w:cs="Arial"/>
                <w:sz w:val="18"/>
                <w:szCs w:val="18"/>
              </w:rPr>
              <w:lastRenderedPageBreak/>
              <w:t>The EEF Toolkit suggests that targeted interventions matched to specific students with particular needs or behavioural issues can be effective, especially for older pupils.</w:t>
            </w:r>
          </w:p>
          <w:p w:rsidR="00B754E0" w:rsidRPr="00004FB6" w:rsidRDefault="00B754E0" w:rsidP="00B87350">
            <w:pPr>
              <w:rPr>
                <w:rFonts w:ascii="Arial" w:hAnsi="Arial" w:cs="Arial"/>
                <w:sz w:val="18"/>
                <w:szCs w:val="18"/>
              </w:rPr>
            </w:pPr>
          </w:p>
          <w:p w:rsidR="00B754E0" w:rsidRPr="00004FB6" w:rsidRDefault="00B754E0" w:rsidP="00B87350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260" w:type="dxa"/>
            <w:tcMar>
              <w:top w:w="57" w:type="dxa"/>
              <w:bottom w:w="57" w:type="dxa"/>
            </w:tcMar>
          </w:tcPr>
          <w:p w:rsidR="00B754E0" w:rsidRPr="00004FB6" w:rsidRDefault="00B754E0" w:rsidP="00B87350">
            <w:pPr>
              <w:rPr>
                <w:rFonts w:ascii="Arial" w:hAnsi="Arial" w:cs="Arial"/>
                <w:sz w:val="18"/>
                <w:szCs w:val="18"/>
              </w:rPr>
            </w:pPr>
            <w:r w:rsidRPr="00004FB6">
              <w:rPr>
                <w:rFonts w:ascii="Arial" w:hAnsi="Arial" w:cs="Arial"/>
                <w:sz w:val="18"/>
                <w:szCs w:val="18"/>
              </w:rPr>
              <w:t xml:space="preserve">Ensure identification of </w:t>
            </w:r>
            <w:r>
              <w:rPr>
                <w:rFonts w:ascii="Arial" w:hAnsi="Arial" w:cs="Arial"/>
                <w:sz w:val="18"/>
                <w:szCs w:val="18"/>
              </w:rPr>
              <w:t>target families and pupils</w:t>
            </w:r>
            <w:r w:rsidRPr="00004FB6">
              <w:rPr>
                <w:rFonts w:ascii="Arial" w:hAnsi="Arial" w:cs="Arial"/>
                <w:sz w:val="18"/>
                <w:szCs w:val="18"/>
              </w:rPr>
              <w:t xml:space="preserve"> is fair, transparent and properly recorded.</w:t>
            </w:r>
          </w:p>
          <w:p w:rsidR="00B754E0" w:rsidRDefault="00B754E0" w:rsidP="00B87350">
            <w:pPr>
              <w:rPr>
                <w:rFonts w:ascii="Arial" w:hAnsi="Arial" w:cs="Arial"/>
                <w:sz w:val="18"/>
                <w:szCs w:val="18"/>
              </w:rPr>
            </w:pPr>
            <w:r w:rsidRPr="00004FB6">
              <w:rPr>
                <w:rFonts w:ascii="Arial" w:hAnsi="Arial" w:cs="Arial"/>
                <w:sz w:val="18"/>
                <w:szCs w:val="18"/>
              </w:rPr>
              <w:t xml:space="preserve">Monitor behaviour but also monitor whether improvements in behaviour translate into improved attainment. </w:t>
            </w:r>
          </w:p>
          <w:p w:rsidR="00B754E0" w:rsidRPr="00004FB6" w:rsidRDefault="00B754E0" w:rsidP="00B87350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</w:tcPr>
          <w:p w:rsidR="00B754E0" w:rsidRPr="00004FB6" w:rsidRDefault="00B754E0" w:rsidP="00B87350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FSA and HT</w:t>
            </w:r>
          </w:p>
        </w:tc>
        <w:tc>
          <w:tcPr>
            <w:tcW w:w="1984" w:type="dxa"/>
          </w:tcPr>
          <w:p w:rsidR="00B754E0" w:rsidRPr="00004FB6" w:rsidRDefault="00372843" w:rsidP="00B87350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Jun 2020</w:t>
            </w:r>
          </w:p>
        </w:tc>
      </w:tr>
      <w:tr w:rsidR="00B754E0" w:rsidRPr="002954A6" w:rsidTr="00B87350">
        <w:tc>
          <w:tcPr>
            <w:tcW w:w="13008" w:type="dxa"/>
            <w:gridSpan w:val="5"/>
            <w:tcMar>
              <w:top w:w="57" w:type="dxa"/>
              <w:bottom w:w="57" w:type="dxa"/>
            </w:tcMar>
          </w:tcPr>
          <w:p w:rsidR="00B754E0" w:rsidRPr="002954A6" w:rsidRDefault="00B754E0" w:rsidP="00B87350">
            <w:pPr>
              <w:jc w:val="right"/>
              <w:rPr>
                <w:rFonts w:ascii="Arial" w:hAnsi="Arial" w:cs="Arial"/>
                <w:b/>
              </w:rPr>
            </w:pPr>
            <w:r w:rsidRPr="002954A6">
              <w:rPr>
                <w:rFonts w:ascii="Arial" w:hAnsi="Arial" w:cs="Arial"/>
                <w:b/>
              </w:rPr>
              <w:lastRenderedPageBreak/>
              <w:t>Total budgeted cost</w:t>
            </w:r>
          </w:p>
        </w:tc>
        <w:tc>
          <w:tcPr>
            <w:tcW w:w="1984" w:type="dxa"/>
          </w:tcPr>
          <w:p w:rsidR="00903196" w:rsidRDefault="002E74AA" w:rsidP="00903196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£18,723</w:t>
            </w:r>
            <w:r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</w:t>
            </w:r>
          </w:p>
          <w:p w:rsidR="002E74AA" w:rsidRDefault="002E74AA" w:rsidP="00903196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£6,490</w:t>
            </w:r>
          </w:p>
          <w:p w:rsidR="002E74AA" w:rsidRPr="002954A6" w:rsidRDefault="002E74AA" w:rsidP="00903196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:rsidR="009A1A3D" w:rsidRDefault="009A1A3D"/>
    <w:p w:rsidR="009A1A3D" w:rsidRPr="009A1A3D" w:rsidRDefault="009A1A3D" w:rsidP="009A1A3D"/>
    <w:p w:rsidR="009A1A3D" w:rsidRDefault="009A1A3D" w:rsidP="009A1A3D">
      <w:r w:rsidRPr="009A1A3D">
        <w:rPr>
          <w:noProof/>
          <w:lang w:eastAsia="en-GB"/>
        </w:rPr>
        <w:drawing>
          <wp:inline distT="0" distB="0" distL="0" distR="0">
            <wp:extent cx="9486900" cy="2223811"/>
            <wp:effectExtent l="19050" t="0" r="0" b="0"/>
            <wp:docPr id="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92341" cy="222508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754E0" w:rsidRDefault="00B754E0" w:rsidP="009A1A3D"/>
    <w:p w:rsidR="009A1A3D" w:rsidRDefault="009A1A3D" w:rsidP="009A1A3D"/>
    <w:p w:rsidR="002A0803" w:rsidRDefault="002A0803" w:rsidP="009A1A3D"/>
    <w:p w:rsidR="002A0803" w:rsidRDefault="002A0803" w:rsidP="002A0803"/>
    <w:p w:rsidR="009A1A3D" w:rsidRDefault="009A1A3D" w:rsidP="002A0803"/>
    <w:p w:rsidR="002A0803" w:rsidRDefault="002A0803" w:rsidP="002A0803"/>
    <w:p w:rsidR="002A0803" w:rsidRPr="002A0803" w:rsidRDefault="002A0803" w:rsidP="002A0803"/>
    <w:sectPr w:rsidR="002A0803" w:rsidRPr="002A0803" w:rsidSect="00B754E0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623F94"/>
    <w:multiLevelType w:val="hybridMultilevel"/>
    <w:tmpl w:val="2EB426EA"/>
    <w:lvl w:ilvl="0" w:tplc="0809001B">
      <w:start w:val="1"/>
      <w:numFmt w:val="lowerRoman"/>
      <w:lvlText w:val="%1."/>
      <w:lvlJc w:val="righ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E717A92"/>
    <w:multiLevelType w:val="hybridMultilevel"/>
    <w:tmpl w:val="2EB426EA"/>
    <w:lvl w:ilvl="0" w:tplc="0809001B">
      <w:start w:val="1"/>
      <w:numFmt w:val="lowerRoman"/>
      <w:lvlText w:val="%1."/>
      <w:lvlJc w:val="righ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9D01204"/>
    <w:multiLevelType w:val="hybridMultilevel"/>
    <w:tmpl w:val="01E87560"/>
    <w:lvl w:ilvl="0" w:tplc="0809000F">
      <w:start w:val="1"/>
      <w:numFmt w:val="decimal"/>
      <w:lvlText w:val="%1."/>
      <w:lvlJc w:val="left"/>
      <w:pPr>
        <w:ind w:left="1146" w:hanging="360"/>
      </w:pPr>
    </w:lvl>
    <w:lvl w:ilvl="1" w:tplc="08090019" w:tentative="1">
      <w:start w:val="1"/>
      <w:numFmt w:val="lowerLetter"/>
      <w:lvlText w:val="%2."/>
      <w:lvlJc w:val="left"/>
      <w:pPr>
        <w:ind w:left="1866" w:hanging="360"/>
      </w:pPr>
    </w:lvl>
    <w:lvl w:ilvl="2" w:tplc="0809001B" w:tentative="1">
      <w:start w:val="1"/>
      <w:numFmt w:val="lowerRoman"/>
      <w:lvlText w:val="%3."/>
      <w:lvlJc w:val="right"/>
      <w:pPr>
        <w:ind w:left="2586" w:hanging="180"/>
      </w:pPr>
    </w:lvl>
    <w:lvl w:ilvl="3" w:tplc="0809000F" w:tentative="1">
      <w:start w:val="1"/>
      <w:numFmt w:val="decimal"/>
      <w:lvlText w:val="%4."/>
      <w:lvlJc w:val="left"/>
      <w:pPr>
        <w:ind w:left="3306" w:hanging="360"/>
      </w:pPr>
    </w:lvl>
    <w:lvl w:ilvl="4" w:tplc="08090019" w:tentative="1">
      <w:start w:val="1"/>
      <w:numFmt w:val="lowerLetter"/>
      <w:lvlText w:val="%5."/>
      <w:lvlJc w:val="left"/>
      <w:pPr>
        <w:ind w:left="4026" w:hanging="360"/>
      </w:pPr>
    </w:lvl>
    <w:lvl w:ilvl="5" w:tplc="0809001B" w:tentative="1">
      <w:start w:val="1"/>
      <w:numFmt w:val="lowerRoman"/>
      <w:lvlText w:val="%6."/>
      <w:lvlJc w:val="right"/>
      <w:pPr>
        <w:ind w:left="4746" w:hanging="180"/>
      </w:pPr>
    </w:lvl>
    <w:lvl w:ilvl="6" w:tplc="0809000F" w:tentative="1">
      <w:start w:val="1"/>
      <w:numFmt w:val="decimal"/>
      <w:lvlText w:val="%7."/>
      <w:lvlJc w:val="left"/>
      <w:pPr>
        <w:ind w:left="5466" w:hanging="360"/>
      </w:pPr>
    </w:lvl>
    <w:lvl w:ilvl="7" w:tplc="08090019" w:tentative="1">
      <w:start w:val="1"/>
      <w:numFmt w:val="lowerLetter"/>
      <w:lvlText w:val="%8."/>
      <w:lvlJc w:val="left"/>
      <w:pPr>
        <w:ind w:left="6186" w:hanging="360"/>
      </w:pPr>
    </w:lvl>
    <w:lvl w:ilvl="8" w:tplc="0809001B" w:tentative="1">
      <w:start w:val="1"/>
      <w:numFmt w:val="lowerRoman"/>
      <w:lvlText w:val="%9."/>
      <w:lvlJc w:val="right"/>
      <w:pPr>
        <w:ind w:left="6906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54E0"/>
    <w:rsid w:val="00010C30"/>
    <w:rsid w:val="00182D12"/>
    <w:rsid w:val="002A0803"/>
    <w:rsid w:val="002E74AA"/>
    <w:rsid w:val="00372843"/>
    <w:rsid w:val="00425293"/>
    <w:rsid w:val="004E4B3F"/>
    <w:rsid w:val="00533A6C"/>
    <w:rsid w:val="0053536B"/>
    <w:rsid w:val="0059701E"/>
    <w:rsid w:val="005C3AD8"/>
    <w:rsid w:val="007214B9"/>
    <w:rsid w:val="00815D7C"/>
    <w:rsid w:val="00903196"/>
    <w:rsid w:val="009A1A3D"/>
    <w:rsid w:val="00A01B36"/>
    <w:rsid w:val="00B67440"/>
    <w:rsid w:val="00B754E0"/>
    <w:rsid w:val="00BA78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DADF4C"/>
  <w15:docId w15:val="{B29771CE-DC33-4375-80B8-7AE09DA4C1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754E0"/>
    <w:pPr>
      <w:spacing w:after="0" w:line="240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754E0"/>
    <w:pPr>
      <w:ind w:left="720"/>
    </w:pPr>
  </w:style>
  <w:style w:type="table" w:styleId="TableGrid">
    <w:name w:val="Table Grid"/>
    <w:basedOn w:val="TableNormal"/>
    <w:uiPriority w:val="59"/>
    <w:rsid w:val="00B754E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1A3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1A3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2378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996</Words>
  <Characters>5679</Characters>
  <Application>Microsoft Office Word</Application>
  <DocSecurity>0</DocSecurity>
  <Lines>47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6662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evans</dc:creator>
  <cp:lastModifiedBy>SEvans</cp:lastModifiedBy>
  <cp:revision>2</cp:revision>
  <dcterms:created xsi:type="dcterms:W3CDTF">2021-03-12T13:56:00Z</dcterms:created>
  <dcterms:modified xsi:type="dcterms:W3CDTF">2021-03-12T13:56:00Z</dcterms:modified>
</cp:coreProperties>
</file>